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175E" w14:textId="48AD6953" w:rsidR="0058644F" w:rsidRDefault="0058644F" w:rsidP="0058644F">
      <w:pPr>
        <w:ind w:firstLine="0"/>
        <w:jc w:val="center"/>
      </w:pPr>
      <w:r>
        <w:t>Int. No.</w:t>
      </w:r>
      <w:r w:rsidR="00AA2DC8">
        <w:t xml:space="preserve"> </w:t>
      </w:r>
      <w:r w:rsidR="008D6522">
        <w:t>566</w:t>
      </w:r>
    </w:p>
    <w:p w14:paraId="4A1A697C" w14:textId="77777777" w:rsidR="0058644F" w:rsidRDefault="0058644F" w:rsidP="0058644F">
      <w:pPr>
        <w:ind w:firstLine="0"/>
        <w:jc w:val="center"/>
      </w:pPr>
    </w:p>
    <w:p w14:paraId="44A7BFAC" w14:textId="77777777" w:rsidR="000B59DF" w:rsidRDefault="000B59DF" w:rsidP="000B59DF">
      <w:pPr>
        <w:autoSpaceDE w:val="0"/>
        <w:autoSpaceDN w:val="0"/>
        <w:adjustRightInd w:val="0"/>
        <w:ind w:firstLine="0"/>
        <w:jc w:val="both"/>
        <w:rPr>
          <w:rFonts w:eastAsiaTheme="minorHAnsi"/>
        </w:rPr>
      </w:pPr>
      <w:r>
        <w:rPr>
          <w:rFonts w:eastAsiaTheme="minorHAnsi"/>
        </w:rPr>
        <w:t>By Council Members Brewer, Restler, Hudson, Hanif, Krishnan, Cabán, Menin, Brooks-Powers, Sanchez, Farías, Zhuang, Banks, Nurse, Ossé, Rivera, Avilés, Holden, Riley, Louis, Lee, Ayala, Marte, De La Rosa, Salaam and Narcisse</w:t>
      </w:r>
    </w:p>
    <w:p w14:paraId="53CDB96E" w14:textId="77777777" w:rsidR="0058644F" w:rsidRDefault="0058644F" w:rsidP="0058644F">
      <w:pPr>
        <w:pStyle w:val="BodyText"/>
        <w:spacing w:line="240" w:lineRule="auto"/>
        <w:ind w:firstLine="0"/>
      </w:pPr>
      <w:bookmarkStart w:id="0" w:name="_GoBack"/>
      <w:bookmarkEnd w:id="0"/>
    </w:p>
    <w:p w14:paraId="7BE5A016" w14:textId="77777777" w:rsidR="00AF6CC4" w:rsidRPr="00AF6CC4" w:rsidRDefault="00AF6CC4" w:rsidP="0058644F">
      <w:pPr>
        <w:pStyle w:val="BodyText"/>
        <w:spacing w:line="240" w:lineRule="auto"/>
        <w:ind w:firstLine="0"/>
        <w:rPr>
          <w:vanish/>
        </w:rPr>
      </w:pPr>
      <w:r w:rsidRPr="00AF6CC4">
        <w:rPr>
          <w:vanish/>
        </w:rPr>
        <w:t>..Title</w:t>
      </w:r>
    </w:p>
    <w:p w14:paraId="164F8C27" w14:textId="50E2BA99" w:rsidR="0058644F" w:rsidRDefault="00AF6CC4" w:rsidP="0058644F">
      <w:pPr>
        <w:pStyle w:val="BodyText"/>
        <w:spacing w:line="240" w:lineRule="auto"/>
        <w:ind w:firstLine="0"/>
      </w:pPr>
      <w:r>
        <w:t>A Local Law t</w:t>
      </w:r>
      <w:r w:rsidR="0058644F">
        <w:t xml:space="preserve">o amend the </w:t>
      </w:r>
      <w:r w:rsidR="00833030">
        <w:t>administrative code of the city of New York</w:t>
      </w:r>
      <w:r w:rsidR="0058644F">
        <w:t xml:space="preserve">, in relation to </w:t>
      </w:r>
      <w:r w:rsidR="00225ECD">
        <w:t xml:space="preserve">an annual plan to expand access to </w:t>
      </w:r>
      <w:r w:rsidR="00F41840">
        <w:t xml:space="preserve">school </w:t>
      </w:r>
      <w:r>
        <w:t>playgrounds</w:t>
      </w:r>
    </w:p>
    <w:p w14:paraId="251D5C6C" w14:textId="258F2CCD" w:rsidR="00AF6CC4" w:rsidRPr="00AF6CC4" w:rsidRDefault="00AF6CC4" w:rsidP="0058644F">
      <w:pPr>
        <w:pStyle w:val="BodyText"/>
        <w:spacing w:line="240" w:lineRule="auto"/>
        <w:ind w:firstLine="0"/>
        <w:rPr>
          <w:vanish/>
        </w:rPr>
      </w:pPr>
      <w:r w:rsidRPr="00AF6CC4">
        <w:rPr>
          <w:vanish/>
        </w:rPr>
        <w:t>..Body</w:t>
      </w:r>
    </w:p>
    <w:p w14:paraId="04C069D2" w14:textId="77777777" w:rsidR="0058644F" w:rsidRDefault="0058644F" w:rsidP="0058644F">
      <w:pPr>
        <w:pStyle w:val="BodyText"/>
        <w:spacing w:line="240" w:lineRule="auto"/>
        <w:ind w:firstLine="0"/>
        <w:rPr>
          <w:u w:val="single"/>
        </w:rPr>
      </w:pPr>
    </w:p>
    <w:p w14:paraId="64A852DC" w14:textId="77777777" w:rsidR="0058644F" w:rsidRDefault="0058644F" w:rsidP="0058644F">
      <w:pPr>
        <w:ind w:firstLine="0"/>
        <w:jc w:val="both"/>
      </w:pPr>
      <w:r>
        <w:rPr>
          <w:u w:val="single"/>
        </w:rPr>
        <w:t>Be it enacted by the Council as follows</w:t>
      </w:r>
      <w:r w:rsidRPr="005B5DE4">
        <w:rPr>
          <w:u w:val="single"/>
        </w:rPr>
        <w:t>:</w:t>
      </w:r>
    </w:p>
    <w:p w14:paraId="287FBD41" w14:textId="77777777" w:rsidR="0058644F" w:rsidRDefault="0058644F" w:rsidP="0058644F">
      <w:pPr>
        <w:jc w:val="both"/>
      </w:pPr>
    </w:p>
    <w:p w14:paraId="478C3FB4" w14:textId="77777777" w:rsidR="0058644F" w:rsidRDefault="0058644F" w:rsidP="0058644F">
      <w:pPr>
        <w:spacing w:line="480" w:lineRule="auto"/>
        <w:jc w:val="both"/>
        <w:sectPr w:rsidR="0058644F" w:rsidSect="008F0B17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74B51A" w14:textId="713712BF" w:rsidR="0058644F" w:rsidRDefault="0058644F" w:rsidP="0058644F">
      <w:pPr>
        <w:spacing w:line="480" w:lineRule="auto"/>
        <w:jc w:val="both"/>
      </w:pPr>
      <w:r>
        <w:t xml:space="preserve">Section 1. </w:t>
      </w:r>
      <w:r w:rsidR="00C0496F">
        <w:t>Chapter 1</w:t>
      </w:r>
      <w:r w:rsidR="00541DAB">
        <w:t xml:space="preserve"> of title </w:t>
      </w:r>
      <w:r w:rsidR="00C0496F">
        <w:t>18</w:t>
      </w:r>
      <w:r w:rsidR="00541DAB">
        <w:t xml:space="preserve"> of the administrative code of the city of New York is amended by adding a new </w:t>
      </w:r>
      <w:r w:rsidR="00C0496F">
        <w:t>section 18-</w:t>
      </w:r>
      <w:r w:rsidR="005F5F12">
        <w:t xml:space="preserve">160 </w:t>
      </w:r>
      <w:r w:rsidR="00541DAB">
        <w:t>to read as follows:</w:t>
      </w:r>
    </w:p>
    <w:p w14:paraId="7F9E9D14" w14:textId="77777777" w:rsidR="009F4D89" w:rsidRDefault="00C0496F" w:rsidP="00225ECD">
      <w:pPr>
        <w:spacing w:line="480" w:lineRule="auto"/>
        <w:jc w:val="both"/>
        <w:rPr>
          <w:u w:val="single"/>
        </w:rPr>
      </w:pPr>
      <w:r>
        <w:rPr>
          <w:u w:val="single"/>
        </w:rPr>
        <w:t>§ 18-</w:t>
      </w:r>
      <w:r w:rsidR="005F5F12">
        <w:rPr>
          <w:u w:val="single"/>
        </w:rPr>
        <w:t xml:space="preserve">160 </w:t>
      </w:r>
      <w:r w:rsidR="00DF564C">
        <w:rPr>
          <w:u w:val="single"/>
        </w:rPr>
        <w:t xml:space="preserve">Public access to </w:t>
      </w:r>
      <w:r w:rsidR="00F41840">
        <w:rPr>
          <w:u w:val="single"/>
        </w:rPr>
        <w:t xml:space="preserve">school </w:t>
      </w:r>
      <w:r w:rsidR="00DF564C">
        <w:rPr>
          <w:u w:val="single"/>
        </w:rPr>
        <w:t>playgrounds</w:t>
      </w:r>
      <w:r>
        <w:rPr>
          <w:u w:val="single"/>
        </w:rPr>
        <w:t xml:space="preserve">. </w:t>
      </w:r>
      <w:r w:rsidR="009F4D89">
        <w:rPr>
          <w:u w:val="single"/>
        </w:rPr>
        <w:t xml:space="preserve">a. Definitions. As used in this section, the term “environmental justice area” has the same meaning as set forth in section 3-1001. </w:t>
      </w:r>
    </w:p>
    <w:p w14:paraId="3CE5FBD7" w14:textId="083B2D0A" w:rsidR="00664462" w:rsidRDefault="009F4D89" w:rsidP="00225ECD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b. </w:t>
      </w:r>
      <w:r w:rsidR="00D31C02">
        <w:rPr>
          <w:u w:val="single"/>
        </w:rPr>
        <w:t xml:space="preserve">No later than </w:t>
      </w:r>
      <w:r w:rsidR="005F5F12">
        <w:rPr>
          <w:u w:val="single"/>
        </w:rPr>
        <w:t>90 days after the effective date of the local law that added this section,</w:t>
      </w:r>
      <w:r w:rsidR="0056021A" w:rsidRPr="0056021A">
        <w:rPr>
          <w:u w:val="single"/>
        </w:rPr>
        <w:t xml:space="preserve"> and </w:t>
      </w:r>
      <w:r w:rsidR="00C6391B">
        <w:rPr>
          <w:u w:val="single"/>
        </w:rPr>
        <w:t>annually</w:t>
      </w:r>
      <w:r w:rsidR="0056021A" w:rsidRPr="0056021A">
        <w:rPr>
          <w:u w:val="single"/>
        </w:rPr>
        <w:t xml:space="preserve"> thereafter, the department shall consult with</w:t>
      </w:r>
      <w:r w:rsidR="007E7C3A">
        <w:rPr>
          <w:u w:val="single"/>
        </w:rPr>
        <w:t xml:space="preserve"> the department of education to </w:t>
      </w:r>
      <w:r w:rsidR="0056021A" w:rsidRPr="0056021A">
        <w:rPr>
          <w:u w:val="single"/>
        </w:rPr>
        <w:t xml:space="preserve">create </w:t>
      </w:r>
      <w:r w:rsidR="007E7C3A">
        <w:rPr>
          <w:u w:val="single"/>
        </w:rPr>
        <w:t xml:space="preserve">and submit to the mayor and the speaker of the council </w:t>
      </w:r>
      <w:r w:rsidR="0056021A" w:rsidRPr="0056021A">
        <w:rPr>
          <w:u w:val="single"/>
        </w:rPr>
        <w:t>a plan</w:t>
      </w:r>
      <w:r w:rsidR="00D31C02">
        <w:rPr>
          <w:u w:val="single"/>
        </w:rPr>
        <w:t xml:space="preserve"> to expand </w:t>
      </w:r>
      <w:r w:rsidR="00225ECD">
        <w:rPr>
          <w:u w:val="single"/>
        </w:rPr>
        <w:t xml:space="preserve">public access </w:t>
      </w:r>
      <w:r w:rsidR="00340BBA">
        <w:rPr>
          <w:u w:val="single"/>
        </w:rPr>
        <w:t>to</w:t>
      </w:r>
      <w:r w:rsidR="0056021A" w:rsidRPr="0056021A">
        <w:rPr>
          <w:u w:val="single"/>
        </w:rPr>
        <w:t xml:space="preserve"> playgrounds </w:t>
      </w:r>
      <w:r w:rsidR="00825D39">
        <w:rPr>
          <w:u w:val="single"/>
        </w:rPr>
        <w:t xml:space="preserve">located </w:t>
      </w:r>
      <w:r w:rsidR="00335D12">
        <w:rPr>
          <w:u w:val="single"/>
        </w:rPr>
        <w:t>at a public school or</w:t>
      </w:r>
      <w:r w:rsidR="00340BBA">
        <w:rPr>
          <w:u w:val="single"/>
        </w:rPr>
        <w:t xml:space="preserve"> any facility that is leased by the department of education or over which the department of education has care, custody</w:t>
      </w:r>
      <w:r w:rsidR="005F5F12">
        <w:rPr>
          <w:u w:val="single"/>
        </w:rPr>
        <w:t>,</w:t>
      </w:r>
      <w:r w:rsidR="00340BBA">
        <w:rPr>
          <w:u w:val="single"/>
        </w:rPr>
        <w:t xml:space="preserve"> and control, in which there is a public school, including a charter school, </w:t>
      </w:r>
      <w:r w:rsidR="00AD5BE6">
        <w:rPr>
          <w:u w:val="single"/>
        </w:rPr>
        <w:t>to provide public access</w:t>
      </w:r>
      <w:r w:rsidR="00CE40D8">
        <w:rPr>
          <w:u w:val="single"/>
        </w:rPr>
        <w:t xml:space="preserve"> to</w:t>
      </w:r>
      <w:r w:rsidR="00967101">
        <w:rPr>
          <w:u w:val="single"/>
        </w:rPr>
        <w:t xml:space="preserve"> </w:t>
      </w:r>
      <w:r w:rsidR="00340BBA">
        <w:rPr>
          <w:u w:val="single"/>
        </w:rPr>
        <w:t xml:space="preserve">the </w:t>
      </w:r>
      <w:r w:rsidR="00AD5BE6">
        <w:rPr>
          <w:u w:val="single"/>
        </w:rPr>
        <w:t>playgrounds</w:t>
      </w:r>
      <w:r w:rsidR="00CE40D8">
        <w:rPr>
          <w:u w:val="single"/>
        </w:rPr>
        <w:t xml:space="preserve"> </w:t>
      </w:r>
      <w:r w:rsidR="00C42F23">
        <w:rPr>
          <w:u w:val="single"/>
        </w:rPr>
        <w:t>at 8:00</w:t>
      </w:r>
      <w:r w:rsidR="007017BB">
        <w:rPr>
          <w:u w:val="single"/>
        </w:rPr>
        <w:t xml:space="preserve"> </w:t>
      </w:r>
      <w:r w:rsidR="00C42F23">
        <w:rPr>
          <w:u w:val="single"/>
        </w:rPr>
        <w:t>am to dusk</w:t>
      </w:r>
      <w:r w:rsidR="005C05B7">
        <w:rPr>
          <w:u w:val="single"/>
        </w:rPr>
        <w:t xml:space="preserve"> </w:t>
      </w:r>
      <w:r w:rsidR="00CE40D8">
        <w:rPr>
          <w:u w:val="single"/>
        </w:rPr>
        <w:t>on weekends</w:t>
      </w:r>
      <w:r w:rsidR="00C42F23">
        <w:rPr>
          <w:u w:val="single"/>
        </w:rPr>
        <w:t>, school breaks</w:t>
      </w:r>
      <w:r w:rsidR="00CE40D8">
        <w:rPr>
          <w:u w:val="single"/>
        </w:rPr>
        <w:t xml:space="preserve"> and after school</w:t>
      </w:r>
      <w:r w:rsidR="009B7E19">
        <w:rPr>
          <w:u w:val="single"/>
        </w:rPr>
        <w:t xml:space="preserve"> hours</w:t>
      </w:r>
      <w:r w:rsidR="00C42F23">
        <w:rPr>
          <w:u w:val="single"/>
        </w:rPr>
        <w:t xml:space="preserve"> whenever school programs are not in session</w:t>
      </w:r>
      <w:r w:rsidR="0056021A" w:rsidRPr="0056021A">
        <w:rPr>
          <w:u w:val="single"/>
        </w:rPr>
        <w:t>.</w:t>
      </w:r>
      <w:r w:rsidR="00664462">
        <w:rPr>
          <w:u w:val="single"/>
        </w:rPr>
        <w:t xml:space="preserve"> The plan </w:t>
      </w:r>
      <w:r w:rsidR="0001462D">
        <w:rPr>
          <w:u w:val="single"/>
        </w:rPr>
        <w:t>shall</w:t>
      </w:r>
      <w:r w:rsidR="00664462">
        <w:rPr>
          <w:u w:val="single"/>
        </w:rPr>
        <w:t xml:space="preserve"> </w:t>
      </w:r>
      <w:r w:rsidR="009B7E19">
        <w:rPr>
          <w:u w:val="single"/>
        </w:rPr>
        <w:t xml:space="preserve">focus on playgrounds that are not </w:t>
      </w:r>
      <w:r w:rsidR="005F5F12">
        <w:rPr>
          <w:u w:val="single"/>
        </w:rPr>
        <w:t xml:space="preserve">already </w:t>
      </w:r>
      <w:r w:rsidR="009B7E19">
        <w:rPr>
          <w:u w:val="single"/>
        </w:rPr>
        <w:t>accessible to the public</w:t>
      </w:r>
      <w:r w:rsidR="00AB1099">
        <w:rPr>
          <w:u w:val="single"/>
        </w:rPr>
        <w:t xml:space="preserve"> on weekends and after school hours</w:t>
      </w:r>
      <w:r w:rsidR="009B7E19">
        <w:rPr>
          <w:u w:val="single"/>
        </w:rPr>
        <w:t xml:space="preserve">, </w:t>
      </w:r>
      <w:r w:rsidR="0010791F">
        <w:rPr>
          <w:u w:val="single"/>
        </w:rPr>
        <w:t xml:space="preserve">shall prioritize playgrounds that are located in environmental justice areas, </w:t>
      </w:r>
      <w:r w:rsidR="009B7E19">
        <w:rPr>
          <w:u w:val="single"/>
        </w:rPr>
        <w:t xml:space="preserve">and shall </w:t>
      </w:r>
      <w:r w:rsidR="00EA510F">
        <w:rPr>
          <w:u w:val="single"/>
        </w:rPr>
        <w:t>include, but need not be limited to, the following</w:t>
      </w:r>
      <w:r w:rsidR="00FE4FA3">
        <w:rPr>
          <w:u w:val="single"/>
        </w:rPr>
        <w:t xml:space="preserve"> for the </w:t>
      </w:r>
      <w:r w:rsidR="008F188B">
        <w:rPr>
          <w:u w:val="single"/>
        </w:rPr>
        <w:t>upcoming</w:t>
      </w:r>
      <w:r w:rsidR="00FE4FA3">
        <w:rPr>
          <w:u w:val="single"/>
        </w:rPr>
        <w:t xml:space="preserve"> year</w:t>
      </w:r>
      <w:r w:rsidR="00EA510F">
        <w:rPr>
          <w:u w:val="single"/>
        </w:rPr>
        <w:t>:</w:t>
      </w:r>
      <w:r w:rsidR="0001462D">
        <w:rPr>
          <w:u w:val="single"/>
        </w:rPr>
        <w:t xml:space="preserve"> </w:t>
      </w:r>
    </w:p>
    <w:p w14:paraId="5DFB2FB6" w14:textId="705F0326" w:rsidR="00C1638F" w:rsidRDefault="00EA510F" w:rsidP="00664462">
      <w:pPr>
        <w:spacing w:line="480" w:lineRule="auto"/>
        <w:jc w:val="both"/>
        <w:rPr>
          <w:u w:val="single"/>
        </w:rPr>
      </w:pPr>
      <w:r>
        <w:rPr>
          <w:u w:val="single"/>
        </w:rPr>
        <w:t>1. A</w:t>
      </w:r>
      <w:r w:rsidR="00016446" w:rsidRPr="0056021A">
        <w:rPr>
          <w:u w:val="single"/>
        </w:rPr>
        <w:t xml:space="preserve"> list of </w:t>
      </w:r>
      <w:r w:rsidR="00302CD4">
        <w:rPr>
          <w:u w:val="single"/>
        </w:rPr>
        <w:t xml:space="preserve">at least </w:t>
      </w:r>
      <w:r w:rsidR="00640EDB">
        <w:rPr>
          <w:u w:val="single"/>
        </w:rPr>
        <w:t>25</w:t>
      </w:r>
      <w:r w:rsidR="00302666">
        <w:rPr>
          <w:u w:val="single"/>
        </w:rPr>
        <w:t xml:space="preserve"> </w:t>
      </w:r>
      <w:r>
        <w:rPr>
          <w:u w:val="single"/>
        </w:rPr>
        <w:t>playground</w:t>
      </w:r>
      <w:r w:rsidR="00497E8E">
        <w:rPr>
          <w:u w:val="single"/>
        </w:rPr>
        <w:t>s</w:t>
      </w:r>
      <w:r w:rsidR="00016446" w:rsidRPr="0056021A">
        <w:rPr>
          <w:u w:val="single"/>
        </w:rPr>
        <w:t xml:space="preserve"> that </w:t>
      </w:r>
      <w:r w:rsidR="00674DA5">
        <w:rPr>
          <w:u w:val="single"/>
        </w:rPr>
        <w:t>could be</w:t>
      </w:r>
      <w:r w:rsidR="000C36C3">
        <w:rPr>
          <w:u w:val="single"/>
        </w:rPr>
        <w:t xml:space="preserve"> </w:t>
      </w:r>
      <w:r w:rsidR="00636C9E">
        <w:rPr>
          <w:u w:val="single"/>
        </w:rPr>
        <w:t>operated and maintained by the department and the department of edu</w:t>
      </w:r>
      <w:r w:rsidR="00DF6C1F">
        <w:rPr>
          <w:u w:val="single"/>
        </w:rPr>
        <w:t>c</w:t>
      </w:r>
      <w:r w:rsidR="00636C9E">
        <w:rPr>
          <w:u w:val="single"/>
        </w:rPr>
        <w:t xml:space="preserve">ation and </w:t>
      </w:r>
      <w:r w:rsidR="009B7E19">
        <w:rPr>
          <w:u w:val="single"/>
        </w:rPr>
        <w:t>used by the public on weekends and after school hours</w:t>
      </w:r>
      <w:r w:rsidR="00534B07">
        <w:rPr>
          <w:u w:val="single"/>
        </w:rPr>
        <w:t>, and the reasons why the locations were chosen</w:t>
      </w:r>
      <w:r w:rsidR="00302666">
        <w:rPr>
          <w:u w:val="single"/>
        </w:rPr>
        <w:t>;</w:t>
      </w:r>
    </w:p>
    <w:p w14:paraId="08623356" w14:textId="7E9C2EC8" w:rsidR="00A403FF" w:rsidRDefault="00674DA5" w:rsidP="00664462">
      <w:pPr>
        <w:spacing w:line="480" w:lineRule="auto"/>
        <w:jc w:val="both"/>
        <w:rPr>
          <w:u w:val="single"/>
        </w:rPr>
      </w:pPr>
      <w:r>
        <w:rPr>
          <w:u w:val="single"/>
        </w:rPr>
        <w:lastRenderedPageBreak/>
        <w:t xml:space="preserve">2. </w:t>
      </w:r>
      <w:r w:rsidR="00A403FF">
        <w:rPr>
          <w:u w:val="single"/>
        </w:rPr>
        <w:t xml:space="preserve">A list of the </w:t>
      </w:r>
      <w:r w:rsidR="00964A66">
        <w:rPr>
          <w:u w:val="single"/>
        </w:rPr>
        <w:t xml:space="preserve">proposed </w:t>
      </w:r>
      <w:r w:rsidR="00274584">
        <w:rPr>
          <w:u w:val="single"/>
        </w:rPr>
        <w:t xml:space="preserve">duties and </w:t>
      </w:r>
      <w:r w:rsidR="00A403FF">
        <w:rPr>
          <w:u w:val="single"/>
        </w:rPr>
        <w:t>responsibilities of</w:t>
      </w:r>
      <w:r w:rsidR="00016446" w:rsidRPr="0056021A">
        <w:rPr>
          <w:u w:val="single"/>
        </w:rPr>
        <w:t xml:space="preserve"> </w:t>
      </w:r>
      <w:r w:rsidR="00A403FF">
        <w:rPr>
          <w:u w:val="single"/>
        </w:rPr>
        <w:t>the department and the department of education</w:t>
      </w:r>
      <w:r w:rsidR="00016446" w:rsidRPr="0056021A">
        <w:rPr>
          <w:u w:val="single"/>
        </w:rPr>
        <w:t xml:space="preserve"> in relation t</w:t>
      </w:r>
      <w:r w:rsidR="00A403FF">
        <w:rPr>
          <w:u w:val="single"/>
        </w:rPr>
        <w:t xml:space="preserve">o </w:t>
      </w:r>
      <w:r w:rsidR="009C7B5B">
        <w:rPr>
          <w:u w:val="single"/>
        </w:rPr>
        <w:t xml:space="preserve">operating and maintaining </w:t>
      </w:r>
      <w:r w:rsidR="005F5F12">
        <w:rPr>
          <w:u w:val="single"/>
        </w:rPr>
        <w:t xml:space="preserve">such </w:t>
      </w:r>
      <w:r w:rsidR="009C7B5B">
        <w:rPr>
          <w:u w:val="single"/>
        </w:rPr>
        <w:t xml:space="preserve">additional playgrounds </w:t>
      </w:r>
      <w:r w:rsidR="005D648A">
        <w:rPr>
          <w:u w:val="single"/>
        </w:rPr>
        <w:t>that would be used by the public on weekends and after school hours</w:t>
      </w:r>
      <w:r w:rsidR="00A403FF">
        <w:rPr>
          <w:u w:val="single"/>
        </w:rPr>
        <w:t xml:space="preserve">; </w:t>
      </w:r>
    </w:p>
    <w:p w14:paraId="3A581208" w14:textId="57C20159" w:rsidR="008577EC" w:rsidRDefault="00A403FF" w:rsidP="00664462">
      <w:pPr>
        <w:spacing w:line="480" w:lineRule="auto"/>
        <w:jc w:val="both"/>
        <w:rPr>
          <w:u w:val="single"/>
        </w:rPr>
      </w:pPr>
      <w:r>
        <w:rPr>
          <w:u w:val="single"/>
        </w:rPr>
        <w:t>3. T</w:t>
      </w:r>
      <w:r w:rsidR="00016446" w:rsidRPr="0056021A">
        <w:rPr>
          <w:u w:val="single"/>
        </w:rPr>
        <w:t xml:space="preserve">he </w:t>
      </w:r>
      <w:r>
        <w:rPr>
          <w:u w:val="single"/>
        </w:rPr>
        <w:t>total estimated budget required</w:t>
      </w:r>
      <w:r w:rsidR="005F5F12">
        <w:rPr>
          <w:u w:val="single"/>
        </w:rPr>
        <w:t xml:space="preserve"> to </w:t>
      </w:r>
      <w:r w:rsidR="0033138D">
        <w:rPr>
          <w:u w:val="single"/>
        </w:rPr>
        <w:t>operate and maintain such additional playgrounds that would be used by the public on weekends and after school hours</w:t>
      </w:r>
      <w:r>
        <w:rPr>
          <w:u w:val="single"/>
        </w:rPr>
        <w:t>, including a breakdown of specific estimated costs</w:t>
      </w:r>
      <w:r w:rsidR="008577EC">
        <w:rPr>
          <w:u w:val="single"/>
        </w:rPr>
        <w:t>; and</w:t>
      </w:r>
    </w:p>
    <w:p w14:paraId="5FB881B0" w14:textId="2DF4516D" w:rsidR="00016446" w:rsidRPr="0056021A" w:rsidRDefault="008577EC" w:rsidP="00664462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4. Any </w:t>
      </w:r>
      <w:r w:rsidR="0033138D">
        <w:rPr>
          <w:u w:val="single"/>
        </w:rPr>
        <w:t xml:space="preserve">anticipated </w:t>
      </w:r>
      <w:r>
        <w:rPr>
          <w:u w:val="single"/>
        </w:rPr>
        <w:t xml:space="preserve">challenges with </w:t>
      </w:r>
      <w:r w:rsidR="009C7B5B">
        <w:rPr>
          <w:u w:val="single"/>
        </w:rPr>
        <w:t>implementing the plan</w:t>
      </w:r>
      <w:r w:rsidR="00F73B88">
        <w:rPr>
          <w:u w:val="single"/>
        </w:rPr>
        <w:t>.</w:t>
      </w:r>
    </w:p>
    <w:p w14:paraId="44543366" w14:textId="77777777" w:rsidR="00541DAB" w:rsidRPr="006D562C" w:rsidRDefault="00541DAB" w:rsidP="0058644F">
      <w:pPr>
        <w:spacing w:line="480" w:lineRule="auto"/>
        <w:jc w:val="both"/>
        <w:rPr>
          <w:u w:val="single"/>
        </w:rPr>
      </w:pPr>
      <w:r>
        <w:t xml:space="preserve">§ 2. This local law takes effect </w:t>
      </w:r>
      <w:r w:rsidR="00833030">
        <w:t>immediately</w:t>
      </w:r>
      <w:r>
        <w:t>.</w:t>
      </w:r>
    </w:p>
    <w:p w14:paraId="6D44B08F" w14:textId="77777777" w:rsidR="0058644F" w:rsidRDefault="0058644F" w:rsidP="0058644F">
      <w:pPr>
        <w:ind w:firstLine="0"/>
        <w:jc w:val="both"/>
        <w:rPr>
          <w:sz w:val="18"/>
          <w:szCs w:val="18"/>
        </w:rPr>
        <w:sectPr w:rsidR="0058644F" w:rsidSect="00AF39A5">
          <w:type w:val="continuous"/>
          <w:pgSz w:w="12240" w:h="15840"/>
          <w:pgMar w:top="1440" w:right="1440" w:bottom="1440" w:left="1440" w:header="720" w:footer="720" w:gutter="0"/>
          <w:lnNumType w:countBy="1"/>
          <w:cols w:space="720"/>
          <w:titlePg/>
          <w:docGrid w:linePitch="360"/>
        </w:sectPr>
      </w:pPr>
    </w:p>
    <w:p w14:paraId="7F365C5A" w14:textId="77777777" w:rsidR="0058644F" w:rsidRDefault="0058644F" w:rsidP="0058644F">
      <w:pPr>
        <w:ind w:firstLine="0"/>
        <w:jc w:val="both"/>
        <w:rPr>
          <w:sz w:val="18"/>
          <w:szCs w:val="18"/>
        </w:rPr>
      </w:pPr>
    </w:p>
    <w:p w14:paraId="658B2855" w14:textId="77777777" w:rsidR="00AF6CC4" w:rsidRDefault="00AF6CC4" w:rsidP="0058644F">
      <w:pPr>
        <w:ind w:firstLine="0"/>
        <w:jc w:val="both"/>
        <w:rPr>
          <w:sz w:val="18"/>
          <w:szCs w:val="18"/>
        </w:rPr>
      </w:pPr>
    </w:p>
    <w:p w14:paraId="4D704306" w14:textId="77777777" w:rsidR="00AF6CC4" w:rsidRDefault="00AF6CC4" w:rsidP="0058644F">
      <w:pPr>
        <w:ind w:firstLine="0"/>
        <w:jc w:val="both"/>
        <w:rPr>
          <w:sz w:val="18"/>
          <w:szCs w:val="18"/>
        </w:rPr>
      </w:pPr>
    </w:p>
    <w:p w14:paraId="00239B7A" w14:textId="77777777" w:rsidR="00AF6CC4" w:rsidRDefault="00AF6CC4" w:rsidP="0058644F">
      <w:pPr>
        <w:ind w:firstLine="0"/>
        <w:jc w:val="both"/>
        <w:rPr>
          <w:sz w:val="18"/>
          <w:szCs w:val="18"/>
        </w:rPr>
      </w:pPr>
    </w:p>
    <w:p w14:paraId="44A88FEB" w14:textId="21AF6C33" w:rsidR="00AF6CC4" w:rsidRDefault="2DC99286" w:rsidP="599B386D">
      <w:pPr>
        <w:ind w:firstLine="0"/>
        <w:jc w:val="both"/>
        <w:rPr>
          <w:sz w:val="18"/>
          <w:szCs w:val="18"/>
          <w:u w:val="single"/>
        </w:rPr>
      </w:pPr>
      <w:r w:rsidRPr="599B386D">
        <w:rPr>
          <w:sz w:val="18"/>
          <w:szCs w:val="18"/>
          <w:u w:val="single"/>
        </w:rPr>
        <w:t>Session 13</w:t>
      </w:r>
    </w:p>
    <w:p w14:paraId="1EFD4312" w14:textId="5711CCB4" w:rsidR="00AF6CC4" w:rsidRDefault="2DC99286" w:rsidP="5E41E995">
      <w:pPr>
        <w:ind w:firstLine="0"/>
        <w:jc w:val="both"/>
        <w:rPr>
          <w:sz w:val="18"/>
          <w:szCs w:val="18"/>
        </w:rPr>
      </w:pPr>
      <w:r w:rsidRPr="5E41E995">
        <w:rPr>
          <w:sz w:val="18"/>
          <w:szCs w:val="18"/>
        </w:rPr>
        <w:t>LS #10647</w:t>
      </w:r>
    </w:p>
    <w:p w14:paraId="5F3189B4" w14:textId="02CB3B57" w:rsidR="00AF6CC4" w:rsidRDefault="2DC99286" w:rsidP="5E41E995">
      <w:pPr>
        <w:ind w:firstLine="0"/>
        <w:jc w:val="both"/>
        <w:rPr>
          <w:sz w:val="18"/>
          <w:szCs w:val="18"/>
        </w:rPr>
      </w:pPr>
      <w:r w:rsidRPr="5E41E995">
        <w:rPr>
          <w:sz w:val="18"/>
          <w:szCs w:val="18"/>
        </w:rPr>
        <w:t>1/22/24</w:t>
      </w:r>
    </w:p>
    <w:p w14:paraId="56C6567F" w14:textId="62C62C88" w:rsidR="00AF6CC4" w:rsidRDefault="00AF6CC4" w:rsidP="5E41E995">
      <w:pPr>
        <w:ind w:firstLine="0"/>
        <w:jc w:val="both"/>
        <w:rPr>
          <w:sz w:val="18"/>
          <w:szCs w:val="18"/>
        </w:rPr>
      </w:pPr>
    </w:p>
    <w:p w14:paraId="1A3AD811" w14:textId="1B0E9A48" w:rsidR="0058644F" w:rsidRDefault="0E384EC5" w:rsidP="599B386D">
      <w:pPr>
        <w:ind w:firstLine="0"/>
        <w:jc w:val="both"/>
        <w:rPr>
          <w:sz w:val="18"/>
          <w:szCs w:val="18"/>
          <w:u w:val="single"/>
        </w:rPr>
      </w:pPr>
      <w:r w:rsidRPr="599B386D">
        <w:rPr>
          <w:sz w:val="18"/>
          <w:szCs w:val="18"/>
          <w:u w:val="single"/>
        </w:rPr>
        <w:t>Session 12</w:t>
      </w:r>
    </w:p>
    <w:p w14:paraId="6381D304" w14:textId="228DC5D2" w:rsidR="0058644F" w:rsidRDefault="0058644F" w:rsidP="0058644F">
      <w:pPr>
        <w:ind w:firstLine="0"/>
        <w:jc w:val="both"/>
        <w:rPr>
          <w:sz w:val="18"/>
          <w:szCs w:val="18"/>
        </w:rPr>
      </w:pPr>
      <w:r w:rsidRPr="5E41E995">
        <w:rPr>
          <w:sz w:val="18"/>
          <w:szCs w:val="18"/>
        </w:rPr>
        <w:t>JEF</w:t>
      </w:r>
    </w:p>
    <w:p w14:paraId="06893712" w14:textId="5711CCB4" w:rsidR="0058644F" w:rsidRDefault="00D578CB" w:rsidP="0058644F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LS</w:t>
      </w:r>
      <w:r w:rsidR="003E2CE6">
        <w:rPr>
          <w:sz w:val="18"/>
          <w:szCs w:val="18"/>
        </w:rPr>
        <w:t xml:space="preserve"> #</w:t>
      </w:r>
      <w:r w:rsidR="00833030">
        <w:rPr>
          <w:sz w:val="18"/>
          <w:szCs w:val="18"/>
        </w:rPr>
        <w:t>10647</w:t>
      </w:r>
    </w:p>
    <w:p w14:paraId="59124F41" w14:textId="75E6FC28" w:rsidR="000F6EA8" w:rsidRPr="0008760A" w:rsidRDefault="007C5185" w:rsidP="0008760A">
      <w:pPr>
        <w:ind w:firstLine="0"/>
        <w:rPr>
          <w:sz w:val="18"/>
          <w:szCs w:val="18"/>
        </w:rPr>
      </w:pPr>
      <w:r>
        <w:rPr>
          <w:sz w:val="18"/>
          <w:szCs w:val="18"/>
        </w:rPr>
        <w:t>5/</w:t>
      </w:r>
      <w:r w:rsidR="007017BB">
        <w:rPr>
          <w:sz w:val="18"/>
          <w:szCs w:val="18"/>
        </w:rPr>
        <w:t>22</w:t>
      </w:r>
      <w:r>
        <w:rPr>
          <w:sz w:val="18"/>
          <w:szCs w:val="18"/>
        </w:rPr>
        <w:t xml:space="preserve">/23 </w:t>
      </w:r>
      <w:r w:rsidR="007017BB">
        <w:rPr>
          <w:sz w:val="18"/>
          <w:szCs w:val="18"/>
        </w:rPr>
        <w:t>11</w:t>
      </w:r>
      <w:r>
        <w:rPr>
          <w:sz w:val="18"/>
          <w:szCs w:val="18"/>
        </w:rPr>
        <w:t>:0</w:t>
      </w:r>
      <w:r w:rsidR="00A14B8A">
        <w:rPr>
          <w:sz w:val="18"/>
          <w:szCs w:val="18"/>
        </w:rPr>
        <w:t>0a</w:t>
      </w:r>
      <w:r w:rsidR="00833030">
        <w:rPr>
          <w:sz w:val="18"/>
          <w:szCs w:val="18"/>
        </w:rPr>
        <w:t>m</w:t>
      </w:r>
    </w:p>
    <w:sectPr w:rsidR="000F6EA8" w:rsidRPr="0008760A" w:rsidSect="002F196D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01C1" w14:textId="77777777" w:rsidR="003520F0" w:rsidRDefault="003520F0">
      <w:r>
        <w:separator/>
      </w:r>
    </w:p>
  </w:endnote>
  <w:endnote w:type="continuationSeparator" w:id="0">
    <w:p w14:paraId="54B1BE45" w14:textId="77777777" w:rsidR="003520F0" w:rsidRDefault="0035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1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5ABB1" w14:textId="29EA2E95" w:rsidR="008F0B17" w:rsidRDefault="00586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A8759F" w14:textId="77777777" w:rsidR="00292C42" w:rsidRDefault="003520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B6C1A" w14:textId="5DCC8124" w:rsidR="008F0B17" w:rsidRDefault="00586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E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EED6C" w14:textId="77777777" w:rsidR="008F0B17" w:rsidRDefault="00352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FDB7" w14:textId="77777777" w:rsidR="003520F0" w:rsidRDefault="003520F0">
      <w:r>
        <w:separator/>
      </w:r>
    </w:p>
  </w:footnote>
  <w:footnote w:type="continuationSeparator" w:id="0">
    <w:p w14:paraId="35887F63" w14:textId="77777777" w:rsidR="003520F0" w:rsidRDefault="0035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4F"/>
    <w:rsid w:val="0000711D"/>
    <w:rsid w:val="0001462D"/>
    <w:rsid w:val="00016446"/>
    <w:rsid w:val="00036768"/>
    <w:rsid w:val="00041BEA"/>
    <w:rsid w:val="0008760A"/>
    <w:rsid w:val="00087700"/>
    <w:rsid w:val="000B414F"/>
    <w:rsid w:val="000B59DF"/>
    <w:rsid w:val="000C36C3"/>
    <w:rsid w:val="000D7E0C"/>
    <w:rsid w:val="000E1A57"/>
    <w:rsid w:val="000F4D75"/>
    <w:rsid w:val="000F5FC5"/>
    <w:rsid w:val="000F6EA8"/>
    <w:rsid w:val="001061A0"/>
    <w:rsid w:val="0010791F"/>
    <w:rsid w:val="00125B60"/>
    <w:rsid w:val="00163027"/>
    <w:rsid w:val="00176600"/>
    <w:rsid w:val="001B21C8"/>
    <w:rsid w:val="001F4BE5"/>
    <w:rsid w:val="00213F6B"/>
    <w:rsid w:val="0021626F"/>
    <w:rsid w:val="00225ECD"/>
    <w:rsid w:val="002312A3"/>
    <w:rsid w:val="00231F6B"/>
    <w:rsid w:val="00235439"/>
    <w:rsid w:val="00243195"/>
    <w:rsid w:val="002469CF"/>
    <w:rsid w:val="00274584"/>
    <w:rsid w:val="002C70C4"/>
    <w:rsid w:val="002D6583"/>
    <w:rsid w:val="0030055E"/>
    <w:rsid w:val="00302666"/>
    <w:rsid w:val="00302CD4"/>
    <w:rsid w:val="0031413F"/>
    <w:rsid w:val="00315362"/>
    <w:rsid w:val="00330BA7"/>
    <w:rsid w:val="0033138D"/>
    <w:rsid w:val="00335D12"/>
    <w:rsid w:val="00340BBA"/>
    <w:rsid w:val="003520F0"/>
    <w:rsid w:val="003A0AEA"/>
    <w:rsid w:val="003B7888"/>
    <w:rsid w:val="003C2828"/>
    <w:rsid w:val="003C2FB5"/>
    <w:rsid w:val="003D5E18"/>
    <w:rsid w:val="003E2CE6"/>
    <w:rsid w:val="003F0CC1"/>
    <w:rsid w:val="004051F8"/>
    <w:rsid w:val="004460C3"/>
    <w:rsid w:val="004517BE"/>
    <w:rsid w:val="00464D1D"/>
    <w:rsid w:val="00472B86"/>
    <w:rsid w:val="0048555F"/>
    <w:rsid w:val="00491C26"/>
    <w:rsid w:val="00497E8E"/>
    <w:rsid w:val="004F2B78"/>
    <w:rsid w:val="005247B3"/>
    <w:rsid w:val="00534B07"/>
    <w:rsid w:val="00541DAB"/>
    <w:rsid w:val="0056021A"/>
    <w:rsid w:val="0057735D"/>
    <w:rsid w:val="0058644F"/>
    <w:rsid w:val="00590FB5"/>
    <w:rsid w:val="005B08C4"/>
    <w:rsid w:val="005C05B7"/>
    <w:rsid w:val="005C4DD1"/>
    <w:rsid w:val="005D0232"/>
    <w:rsid w:val="005D3FCF"/>
    <w:rsid w:val="005D648A"/>
    <w:rsid w:val="005F5F12"/>
    <w:rsid w:val="00610414"/>
    <w:rsid w:val="00616F88"/>
    <w:rsid w:val="006320CD"/>
    <w:rsid w:val="00636C9E"/>
    <w:rsid w:val="00640EDB"/>
    <w:rsid w:val="00647906"/>
    <w:rsid w:val="006506D8"/>
    <w:rsid w:val="00664462"/>
    <w:rsid w:val="00674DA5"/>
    <w:rsid w:val="00691941"/>
    <w:rsid w:val="006C1B16"/>
    <w:rsid w:val="006C357D"/>
    <w:rsid w:val="006D1770"/>
    <w:rsid w:val="006E5D2A"/>
    <w:rsid w:val="006F3F51"/>
    <w:rsid w:val="007017BB"/>
    <w:rsid w:val="00724C68"/>
    <w:rsid w:val="007350E0"/>
    <w:rsid w:val="00784F16"/>
    <w:rsid w:val="007905F0"/>
    <w:rsid w:val="007B0B62"/>
    <w:rsid w:val="007B6B76"/>
    <w:rsid w:val="007B6E6D"/>
    <w:rsid w:val="007C5185"/>
    <w:rsid w:val="007C5FDF"/>
    <w:rsid w:val="007C6121"/>
    <w:rsid w:val="007E7C3A"/>
    <w:rsid w:val="007F397B"/>
    <w:rsid w:val="007F7C7E"/>
    <w:rsid w:val="008170AA"/>
    <w:rsid w:val="00825D39"/>
    <w:rsid w:val="00833030"/>
    <w:rsid w:val="008577EC"/>
    <w:rsid w:val="008629B4"/>
    <w:rsid w:val="00877111"/>
    <w:rsid w:val="008859F8"/>
    <w:rsid w:val="00894B40"/>
    <w:rsid w:val="008A051B"/>
    <w:rsid w:val="008A6F61"/>
    <w:rsid w:val="008B398C"/>
    <w:rsid w:val="008D6522"/>
    <w:rsid w:val="008F188B"/>
    <w:rsid w:val="008F4639"/>
    <w:rsid w:val="00922BF4"/>
    <w:rsid w:val="009339CD"/>
    <w:rsid w:val="009371E0"/>
    <w:rsid w:val="00952CD8"/>
    <w:rsid w:val="00964A66"/>
    <w:rsid w:val="00967101"/>
    <w:rsid w:val="00995966"/>
    <w:rsid w:val="009B125E"/>
    <w:rsid w:val="009B7E19"/>
    <w:rsid w:val="009C7B5B"/>
    <w:rsid w:val="009F4D89"/>
    <w:rsid w:val="00A1056E"/>
    <w:rsid w:val="00A14B8A"/>
    <w:rsid w:val="00A403FF"/>
    <w:rsid w:val="00A40480"/>
    <w:rsid w:val="00A5675B"/>
    <w:rsid w:val="00A57695"/>
    <w:rsid w:val="00A614DC"/>
    <w:rsid w:val="00A61D39"/>
    <w:rsid w:val="00A71F4B"/>
    <w:rsid w:val="00AA2DC8"/>
    <w:rsid w:val="00AB1099"/>
    <w:rsid w:val="00AD59E2"/>
    <w:rsid w:val="00AD5BE6"/>
    <w:rsid w:val="00AF6CC4"/>
    <w:rsid w:val="00B1706B"/>
    <w:rsid w:val="00BA0175"/>
    <w:rsid w:val="00BA2FF1"/>
    <w:rsid w:val="00BB0351"/>
    <w:rsid w:val="00BE7ADB"/>
    <w:rsid w:val="00C0496F"/>
    <w:rsid w:val="00C1638F"/>
    <w:rsid w:val="00C34B31"/>
    <w:rsid w:val="00C42F23"/>
    <w:rsid w:val="00C6391B"/>
    <w:rsid w:val="00C87B9C"/>
    <w:rsid w:val="00C93D65"/>
    <w:rsid w:val="00CB483B"/>
    <w:rsid w:val="00CD2F55"/>
    <w:rsid w:val="00CE0C70"/>
    <w:rsid w:val="00CE1F29"/>
    <w:rsid w:val="00CE40D8"/>
    <w:rsid w:val="00CF474E"/>
    <w:rsid w:val="00CF679A"/>
    <w:rsid w:val="00D31AC4"/>
    <w:rsid w:val="00D31C02"/>
    <w:rsid w:val="00D46E55"/>
    <w:rsid w:val="00D578CB"/>
    <w:rsid w:val="00D859F9"/>
    <w:rsid w:val="00D86075"/>
    <w:rsid w:val="00D90AEA"/>
    <w:rsid w:val="00DD0691"/>
    <w:rsid w:val="00DD5C5A"/>
    <w:rsid w:val="00DD5EF4"/>
    <w:rsid w:val="00DF564C"/>
    <w:rsid w:val="00DF6C1F"/>
    <w:rsid w:val="00E24C92"/>
    <w:rsid w:val="00E37483"/>
    <w:rsid w:val="00E50A5E"/>
    <w:rsid w:val="00E6585C"/>
    <w:rsid w:val="00E87E20"/>
    <w:rsid w:val="00EA510F"/>
    <w:rsid w:val="00F10304"/>
    <w:rsid w:val="00F41840"/>
    <w:rsid w:val="00F61BB6"/>
    <w:rsid w:val="00F66A62"/>
    <w:rsid w:val="00F73B88"/>
    <w:rsid w:val="00FA16F3"/>
    <w:rsid w:val="00FC1611"/>
    <w:rsid w:val="00FE4FA3"/>
    <w:rsid w:val="0E384EC5"/>
    <w:rsid w:val="2DC99286"/>
    <w:rsid w:val="5429AA56"/>
    <w:rsid w:val="576AE1C1"/>
    <w:rsid w:val="599B386D"/>
    <w:rsid w:val="5E41E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9AEB"/>
  <w15:chartTrackingRefBased/>
  <w15:docId w15:val="{A63BB9E6-60A4-4E66-8182-00031A6F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4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6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44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8644F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8644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644F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58644F"/>
  </w:style>
  <w:style w:type="character" w:styleId="CommentReference">
    <w:name w:val="annotation reference"/>
    <w:basedOn w:val="DefaultParagraphFont"/>
    <w:uiPriority w:val="99"/>
    <w:semiHidden/>
    <w:unhideWhenUsed/>
    <w:rsid w:val="0096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1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1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02a3a3-113e-4de2-a04b-afc3f57a5e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B49054659A343B00EF86F77F1920B" ma:contentTypeVersion="12" ma:contentTypeDescription="Create a new document." ma:contentTypeScope="" ma:versionID="247a25be90dd5cedb0f5fca2c72f5f6e">
  <xsd:schema xmlns:xsd="http://www.w3.org/2001/XMLSchema" xmlns:xs="http://www.w3.org/2001/XMLSchema" xmlns:p="http://schemas.microsoft.com/office/2006/metadata/properties" xmlns:ns3="0d02a3a3-113e-4de2-a04b-afc3f57a5ed3" xmlns:ns4="6bdfed7b-1ecd-4e76-ad2d-fde42da1b87b" targetNamespace="http://schemas.microsoft.com/office/2006/metadata/properties" ma:root="true" ma:fieldsID="dd48da02aa9dcba36c87a348b85fb78f" ns3:_="" ns4:_="">
    <xsd:import namespace="0d02a3a3-113e-4de2-a04b-afc3f57a5ed3"/>
    <xsd:import namespace="6bdfed7b-1ecd-4e76-ad2d-fde42da1b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2a3a3-113e-4de2-a04b-afc3f57a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ed7b-1ecd-4e76-ad2d-fde42da1b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AA605-0322-40B9-ACB4-315D8CC668A9}">
  <ds:schemaRefs>
    <ds:schemaRef ds:uri="http://schemas.microsoft.com/office/2006/metadata/properties"/>
    <ds:schemaRef ds:uri="http://schemas.microsoft.com/office/infopath/2007/PartnerControls"/>
    <ds:schemaRef ds:uri="0d02a3a3-113e-4de2-a04b-afc3f57a5ed3"/>
  </ds:schemaRefs>
</ds:datastoreItem>
</file>

<file path=customXml/itemProps2.xml><?xml version="1.0" encoding="utf-8"?>
<ds:datastoreItem xmlns:ds="http://schemas.openxmlformats.org/officeDocument/2006/customXml" ds:itemID="{ABF2E1D7-483B-41EA-862F-E94596F67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FF93D-5BB4-44D6-A2B1-5BDF1C65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2a3a3-113e-4de2-a04b-afc3f57a5ed3"/>
    <ds:schemaRef ds:uri="6bdfed7b-1ecd-4e76-ad2d-fde42da1b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Foong, Jessie</dc:creator>
  <cp:keywords/>
  <dc:description/>
  <cp:lastModifiedBy>Martin, William</cp:lastModifiedBy>
  <cp:revision>46</cp:revision>
  <dcterms:created xsi:type="dcterms:W3CDTF">2024-02-25T14:56:00Z</dcterms:created>
  <dcterms:modified xsi:type="dcterms:W3CDTF">2025-06-03T18:33:00Z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0x010100594B49054659A343B00EF86F77F1920B</vt:lpwstr>
  </property>
</Properties>
</file>