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66914290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11088870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DB0E73">
              <w:rPr>
                <w:b/>
                <w:bCs/>
                <w:smallCaps/>
                <w:sz w:val="22"/>
                <w:szCs w:val="22"/>
              </w:rPr>
              <w:t>L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00DB0E73">
              <w:rPr>
                <w:b/>
                <w:bCs/>
                <w:smallCaps/>
                <w:sz w:val="22"/>
                <w:szCs w:val="22"/>
              </w:rPr>
              <w:t>D</w:t>
            </w:r>
            <w:r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001A2FAB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942874">
              <w:rPr>
                <w:b/>
              </w:rPr>
              <w:t>4598</w:t>
            </w:r>
            <w:r w:rsidRPr="00E70CCF">
              <w:rPr>
                <w:b/>
              </w:rPr>
              <w:t xml:space="preserve"> (</w:t>
            </w:r>
            <w:r w:rsidR="00942874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06B57CD5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942874">
              <w:rPr>
                <w:b/>
              </w:rPr>
              <w:t>5771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942874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66914290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5561F018" w14:textId="03A53D3B" w:rsidR="00942874" w:rsidRPr="00942874" w:rsidRDefault="00F038B0" w:rsidP="00942874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="00942874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42874" w:rsidRP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retirement and social security law, in relation to</w:t>
            </w:r>
            <w:r w:rsid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942874" w:rsidRP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the eligibility of certain participants in the New York city employees'</w:t>
            </w:r>
            <w:r w:rsid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942874" w:rsidRP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retirement system to opt into the twenty-five year retirement program</w:t>
            </w:r>
            <w:r w:rsid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="00942874" w:rsidRP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for EMT members</w:t>
            </w:r>
          </w:p>
          <w:p w14:paraId="7A8112E1" w14:textId="2944A661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66914290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92A2163" w14:textId="68A2767B" w:rsidR="00986ABB" w:rsidRPr="00C70B9B" w:rsidRDefault="00F038B0" w:rsidP="0D284692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D284692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="00942874" w:rsidRPr="0D284692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942874" w:rsidRPr="0D28469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This </w:t>
            </w:r>
            <w:r w:rsidR="002D37FF" w:rsidRPr="0D28469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legislation would </w:t>
            </w:r>
            <w:r w:rsidR="00942874" w:rsidRPr="0D2846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provide New York City EMT members with the option to opt into</w:t>
            </w:r>
            <w:r w:rsidR="002D37FF" w:rsidRPr="0D284692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the 25-year retirement program.  </w:t>
            </w:r>
          </w:p>
        </w:tc>
      </w:tr>
      <w:tr w:rsidR="00F038B0" w:rsidRPr="00C70B9B" w14:paraId="4ED72B7A" w14:textId="77777777" w:rsidTr="66914290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0C516FA7" w14:textId="77777777" w:rsidR="00D01A93" w:rsidRDefault="00D01A93" w:rsidP="0013080F">
            <w:pPr>
              <w:pStyle w:val="HTMLPreformatted"/>
              <w:jc w:val="both"/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</w:pPr>
          </w:p>
          <w:p w14:paraId="173E5F35" w14:textId="3DFB39E8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42874" w:rsidRPr="0094287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Immediately</w:t>
            </w:r>
            <w:r w:rsidR="00DB0E73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.</w:t>
            </w:r>
          </w:p>
        </w:tc>
      </w:tr>
      <w:tr w:rsidR="00F038B0" w:rsidRPr="00C70B9B" w14:paraId="6A5D7C3B" w14:textId="77777777" w:rsidTr="66914290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1D80E8" w14:textId="77777777" w:rsidR="00D01A93" w:rsidRDefault="00D01A93" w:rsidP="0013080F">
            <w:pPr>
              <w:rPr>
                <w:b/>
                <w:bCs/>
                <w:smallCaps/>
              </w:rPr>
            </w:pPr>
          </w:p>
          <w:p w14:paraId="2FABBC24" w14:textId="2B35196F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942874">
              <w:t>2026</w:t>
            </w:r>
          </w:p>
        </w:tc>
      </w:tr>
      <w:tr w:rsidR="00F038B0" w:rsidRPr="00C70B9B" w14:paraId="003B1F79" w14:textId="77777777" w:rsidTr="66914290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45"/>
              <w:gridCol w:w="1670"/>
              <w:gridCol w:w="1942"/>
              <w:gridCol w:w="1942"/>
            </w:tblGrid>
            <w:tr w:rsidR="00F038B0" w:rsidRPr="0043628F" w14:paraId="02AE5647" w14:textId="77777777" w:rsidTr="66914290">
              <w:trPr>
                <w:trHeight w:val="620"/>
                <w:jc w:val="center"/>
              </w:trPr>
              <w:tc>
                <w:tcPr>
                  <w:tcW w:w="2145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70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B5C678D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942874">
                    <w:rPr>
                      <w:b/>
                      <w:bCs/>
                    </w:rPr>
                    <w:t>6</w:t>
                  </w:r>
                </w:p>
              </w:tc>
            </w:tr>
            <w:tr w:rsidR="00F038B0" w:rsidRPr="0043628F" w14:paraId="12CC9CC4" w14:textId="77777777" w:rsidTr="66914290">
              <w:trPr>
                <w:trHeight w:val="358"/>
                <w:jc w:val="center"/>
              </w:trPr>
              <w:tc>
                <w:tcPr>
                  <w:tcW w:w="2145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70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66914290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66914290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66914290">
                  <w:pPr>
                    <w:jc w:val="center"/>
                  </w:pPr>
                  <w:r>
                    <w:t>$0</w:t>
                  </w:r>
                </w:p>
              </w:tc>
            </w:tr>
            <w:tr w:rsidR="00F038B0" w:rsidRPr="0043628F" w14:paraId="7E15368B" w14:textId="77777777" w:rsidTr="66914290">
              <w:trPr>
                <w:trHeight w:val="358"/>
                <w:jc w:val="center"/>
              </w:trPr>
              <w:tc>
                <w:tcPr>
                  <w:tcW w:w="2145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70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1F0A5446" w:rsidR="00F038B0" w:rsidRPr="0043628F" w:rsidRDefault="00F038B0" w:rsidP="66914290">
                  <w:pPr>
                    <w:jc w:val="center"/>
                  </w:pPr>
                  <w:r>
                    <w:t>$</w:t>
                  </w:r>
                  <w:r w:rsidR="00942874">
                    <w:t>102,000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4850F37F" w:rsidR="00F038B0" w:rsidRPr="0043628F" w:rsidRDefault="00F038B0" w:rsidP="66914290">
                  <w:pPr>
                    <w:jc w:val="center"/>
                  </w:pPr>
                  <w:r>
                    <w:t>$</w:t>
                  </w:r>
                  <w:r w:rsidR="00942874">
                    <w:t>85,000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4CDF7E35" w:rsidR="00F038B0" w:rsidRPr="0043628F" w:rsidRDefault="00942874" w:rsidP="66914290">
                  <w:pPr>
                    <w:jc w:val="center"/>
                  </w:pPr>
                  <w:r>
                    <w:t>$102,000</w:t>
                  </w:r>
                </w:p>
              </w:tc>
            </w:tr>
            <w:tr w:rsidR="00942874" w:rsidRPr="0043628F" w14:paraId="01646880" w14:textId="77777777" w:rsidTr="66914290">
              <w:trPr>
                <w:trHeight w:val="427"/>
                <w:jc w:val="center"/>
              </w:trPr>
              <w:tc>
                <w:tcPr>
                  <w:tcW w:w="2145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942874" w:rsidRPr="0043628F" w:rsidRDefault="00942874" w:rsidP="00942874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70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9C049DE" w:rsidR="00942874" w:rsidRPr="0043628F" w:rsidRDefault="00942874" w:rsidP="66914290">
                  <w:pPr>
                    <w:jc w:val="center"/>
                  </w:pPr>
                  <w:r>
                    <w:t>($102,000)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5AB0E772" w:rsidR="00942874" w:rsidRPr="0043628F" w:rsidRDefault="00942874" w:rsidP="66914290">
                  <w:pPr>
                    <w:jc w:val="center"/>
                  </w:pPr>
                  <w:r>
                    <w:t>($85,000)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10BB0BF3" w:rsidR="00942874" w:rsidRPr="0043628F" w:rsidRDefault="00942874" w:rsidP="66914290">
                  <w:pPr>
                    <w:jc w:val="center"/>
                  </w:pPr>
                  <w:r>
                    <w:t>($102,000)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66914290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66914290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539384E0" w:rsidR="00F038B0" w:rsidRPr="00C70B9B" w:rsidRDefault="00F038B0" w:rsidP="00DB0E73">
            <w:pPr>
              <w:spacing w:before="240"/>
              <w:jc w:val="both"/>
            </w:pPr>
            <w:r>
              <w:br w:type="page"/>
            </w:r>
            <w:r w:rsidRPr="66914290">
              <w:rPr>
                <w:b/>
                <w:bCs/>
                <w:smallCaps/>
              </w:rPr>
              <w:t>Impact on Expenditures</w:t>
            </w:r>
            <w:r w:rsidRPr="66914290">
              <w:rPr>
                <w:b/>
                <w:bCs/>
              </w:rPr>
              <w:t>:</w:t>
            </w:r>
            <w:r>
              <w:t xml:space="preserve"> </w:t>
            </w:r>
            <w:r w:rsidR="00942874">
              <w:t xml:space="preserve">It is anticipated that the enactment of this legislation would </w:t>
            </w:r>
            <w:r w:rsidR="5730AA57">
              <w:t>increase the City</w:t>
            </w:r>
            <w:r w:rsidR="1E87CC68">
              <w:t xml:space="preserve">’s pension costs by a net </w:t>
            </w:r>
            <w:r w:rsidR="007C68FB">
              <w:t xml:space="preserve">of </w:t>
            </w:r>
            <w:r w:rsidR="00942874">
              <w:t>$4,000 between Fiscal 2026 and Fiscal 2050.</w:t>
            </w:r>
            <w:r w:rsidR="002D37FF">
              <w:t xml:space="preserve"> This estimate is the result of a net increase of $326,000 for additional costs accrued between Fiscals 2026 and 2029, including $102,000 increases in Fiscals 2026 and $85,000 in Fiscal 2027, partially offset by net savings of $322,000 accrued between Fiscals 2030 and 2050.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66914290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3D61DDF2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942874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66914290">
        <w:trPr>
          <w:trHeight w:val="474"/>
          <w:jc w:val="center"/>
        </w:trPr>
        <w:tc>
          <w:tcPr>
            <w:tcW w:w="11031" w:type="dxa"/>
            <w:gridSpan w:val="2"/>
          </w:tcPr>
          <w:p w14:paraId="18D6683D" w14:textId="77777777" w:rsidR="00942874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>New York City Council Finance Division</w:t>
            </w:r>
          </w:p>
          <w:p w14:paraId="235F8FB0" w14:textId="3F60A677" w:rsidR="00F038B0" w:rsidRPr="00C70B9B" w:rsidRDefault="00942874" w:rsidP="00F038B0">
            <w:r>
              <w:t xml:space="preserve">                                                New York City Office of the Actuary</w:t>
            </w:r>
            <w:r w:rsidR="00F038B0" w:rsidRPr="00C70B9B">
              <w:t xml:space="preserve">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66914290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2C0C34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DB0E73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2A3FC528" w14:textId="77777777" w:rsidR="006C020A" w:rsidRPr="00B13ED5" w:rsidRDefault="006C020A" w:rsidP="006C020A">
            <w:pPr>
              <w:ind w:left="2880"/>
            </w:pPr>
            <w:r w:rsidRPr="00B13ED5">
              <w:t>Nicholas Connell, Counsel</w:t>
            </w:r>
          </w:p>
          <w:p w14:paraId="355AF1A9" w14:textId="6B7B5297" w:rsidR="00923A3E" w:rsidRP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</w:p>
          <w:p w14:paraId="7CF5A7CC" w14:textId="77777777" w:rsidR="00F038B0" w:rsidRPr="00C70B9B" w:rsidRDefault="00F038B0" w:rsidP="00923A3E">
            <w:pPr>
              <w:ind w:left="3600" w:hanging="1440"/>
              <w:jc w:val="both"/>
            </w:pPr>
          </w:p>
        </w:tc>
      </w:tr>
      <w:tr w:rsidR="00F038B0" w:rsidRPr="00C70B9B" w14:paraId="6497ACF7" w14:textId="77777777" w:rsidTr="66914290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42BCF096" w:rsidR="00F038B0" w:rsidRPr="00530AB4" w:rsidRDefault="00F038B0" w:rsidP="000F6F5E">
            <w:pPr>
              <w:spacing w:before="120"/>
              <w:jc w:val="both"/>
              <w:rPr>
                <w:b/>
                <w:bCs/>
                <w:smallCaps/>
                <w:color w:val="C00000"/>
              </w:rPr>
            </w:pPr>
            <w:r w:rsidRPr="0D284692">
              <w:rPr>
                <w:b/>
                <w:bCs/>
                <w:smallCaps/>
              </w:rPr>
              <w:t>Legislative History</w:t>
            </w:r>
            <w:r w:rsidRPr="0D284692">
              <w:rPr>
                <w:b/>
                <w:bCs/>
              </w:rPr>
              <w:t xml:space="preserve">: </w:t>
            </w:r>
            <w:r>
              <w:t xml:space="preserve">This </w:t>
            </w:r>
            <w:r w:rsidR="000F6F5E">
              <w:t xml:space="preserve">legislation </w:t>
            </w:r>
            <w:r>
              <w:t xml:space="preserve">will be considered by the Committee on </w:t>
            </w:r>
            <w:r w:rsidR="00963C1D">
              <w:t xml:space="preserve">Governmental Operations, </w:t>
            </w:r>
            <w:r w:rsidR="00CC3102">
              <w:t xml:space="preserve">State and Federal Legislation </w:t>
            </w:r>
            <w:r w:rsidR="00D94734">
              <w:t xml:space="preserve">as a Preconsidered SLR on </w:t>
            </w:r>
            <w:r w:rsidR="00942874">
              <w:t>June 11, 2025</w:t>
            </w:r>
            <w:r>
              <w:t xml:space="preserve">. Following a </w:t>
            </w:r>
            <w:r w:rsidR="56A5BE1F">
              <w:t xml:space="preserve">majority affirmative </w:t>
            </w:r>
            <w:r>
              <w:t xml:space="preserve">vote by the Committee, the Preconsidered SLR will be </w:t>
            </w:r>
            <w:r w:rsidR="492F86CA">
              <w:t xml:space="preserve">reported to </w:t>
            </w:r>
            <w:r>
              <w:t xml:space="preserve">and voted on by the full Council on </w:t>
            </w:r>
            <w:r w:rsidR="00942874">
              <w:t>June 11, 2025</w:t>
            </w:r>
            <w:r>
              <w:t>.</w:t>
            </w:r>
          </w:p>
        </w:tc>
      </w:tr>
      <w:tr w:rsidR="00F038B0" w:rsidRPr="00C70B9B" w14:paraId="0E21A49E" w14:textId="77777777" w:rsidTr="66914290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3694D348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942874">
              <w:t>June 10,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05D21616" w:rsidR="00F038B0" w:rsidRPr="00C70B9B" w:rsidRDefault="00F038B0" w:rsidP="002D37FF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4B037E85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942874">
      <w:rPr>
        <w:lang w:val="en-US"/>
      </w:rPr>
      <w:t>4598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942874">
      <w:rPr>
        <w:lang w:val="en-US"/>
      </w:rPr>
      <w:t>5771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D5893" w:rsidRPr="008D589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22305"/>
    <w:rsid w:val="000556BA"/>
    <w:rsid w:val="000677A5"/>
    <w:rsid w:val="000868CF"/>
    <w:rsid w:val="000C198E"/>
    <w:rsid w:val="000F089A"/>
    <w:rsid w:val="000F6F1A"/>
    <w:rsid w:val="000F6F5E"/>
    <w:rsid w:val="0013080F"/>
    <w:rsid w:val="0013447F"/>
    <w:rsid w:val="00161B6A"/>
    <w:rsid w:val="001764DD"/>
    <w:rsid w:val="001F6257"/>
    <w:rsid w:val="00203744"/>
    <w:rsid w:val="002A3657"/>
    <w:rsid w:val="002B5185"/>
    <w:rsid w:val="002D37FF"/>
    <w:rsid w:val="002F0496"/>
    <w:rsid w:val="003008DE"/>
    <w:rsid w:val="0031040C"/>
    <w:rsid w:val="00334CAE"/>
    <w:rsid w:val="003841B2"/>
    <w:rsid w:val="003B5641"/>
    <w:rsid w:val="003C5BFC"/>
    <w:rsid w:val="00416111"/>
    <w:rsid w:val="00430082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4D7F53"/>
    <w:rsid w:val="00524C8E"/>
    <w:rsid w:val="00530AB4"/>
    <w:rsid w:val="005842FA"/>
    <w:rsid w:val="00586331"/>
    <w:rsid w:val="005A7F66"/>
    <w:rsid w:val="005B4CC9"/>
    <w:rsid w:val="00677F6F"/>
    <w:rsid w:val="006805B9"/>
    <w:rsid w:val="006C020A"/>
    <w:rsid w:val="00750277"/>
    <w:rsid w:val="00783340"/>
    <w:rsid w:val="007B4978"/>
    <w:rsid w:val="007C68FB"/>
    <w:rsid w:val="007F7F0B"/>
    <w:rsid w:val="00824C47"/>
    <w:rsid w:val="00866318"/>
    <w:rsid w:val="008752D4"/>
    <w:rsid w:val="00877F62"/>
    <w:rsid w:val="00890977"/>
    <w:rsid w:val="00893A8F"/>
    <w:rsid w:val="008951A8"/>
    <w:rsid w:val="008A5CCE"/>
    <w:rsid w:val="008B7FC5"/>
    <w:rsid w:val="008D5893"/>
    <w:rsid w:val="008E5EB0"/>
    <w:rsid w:val="0090611D"/>
    <w:rsid w:val="00923A3E"/>
    <w:rsid w:val="00942874"/>
    <w:rsid w:val="00963C1D"/>
    <w:rsid w:val="00975C8F"/>
    <w:rsid w:val="00986ABB"/>
    <w:rsid w:val="00A2749D"/>
    <w:rsid w:val="00A84280"/>
    <w:rsid w:val="00AA2456"/>
    <w:rsid w:val="00AF027D"/>
    <w:rsid w:val="00B10394"/>
    <w:rsid w:val="00B163AF"/>
    <w:rsid w:val="00B303AA"/>
    <w:rsid w:val="00B3480B"/>
    <w:rsid w:val="00B53ACF"/>
    <w:rsid w:val="00B9079A"/>
    <w:rsid w:val="00BA27EF"/>
    <w:rsid w:val="00C23DA6"/>
    <w:rsid w:val="00C400EE"/>
    <w:rsid w:val="00C70B9B"/>
    <w:rsid w:val="00CC3102"/>
    <w:rsid w:val="00CD292B"/>
    <w:rsid w:val="00CE644F"/>
    <w:rsid w:val="00CF7987"/>
    <w:rsid w:val="00D01A93"/>
    <w:rsid w:val="00D0588D"/>
    <w:rsid w:val="00D92119"/>
    <w:rsid w:val="00D94734"/>
    <w:rsid w:val="00DB0E73"/>
    <w:rsid w:val="00DB698B"/>
    <w:rsid w:val="00DC5355"/>
    <w:rsid w:val="00E017E2"/>
    <w:rsid w:val="00E70CCF"/>
    <w:rsid w:val="00E94FE3"/>
    <w:rsid w:val="00EB2280"/>
    <w:rsid w:val="00EC14F5"/>
    <w:rsid w:val="00F038B0"/>
    <w:rsid w:val="00F33DB3"/>
    <w:rsid w:val="00F4306F"/>
    <w:rsid w:val="00FC4621"/>
    <w:rsid w:val="00FE439B"/>
    <w:rsid w:val="078FB7D4"/>
    <w:rsid w:val="0D284692"/>
    <w:rsid w:val="1E87CC68"/>
    <w:rsid w:val="35EDB807"/>
    <w:rsid w:val="492F86CA"/>
    <w:rsid w:val="56A5BE1F"/>
    <w:rsid w:val="5730AA57"/>
    <w:rsid w:val="5DEDF633"/>
    <w:rsid w:val="60187EE9"/>
    <w:rsid w:val="66914290"/>
    <w:rsid w:val="7EAAE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2025-06-11T15:25:00Z</dcterms:created>
  <dcterms:modified xsi:type="dcterms:W3CDTF">2025-06-11T15:25:00Z</dcterms:modified>
</cp:coreProperties>
</file>