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4331" w14:textId="77777777" w:rsidR="00E3518C" w:rsidRPr="00E3518C" w:rsidRDefault="00E3518C" w:rsidP="00E3518C">
      <w:pPr>
        <w:pStyle w:val="NoSpacing"/>
        <w:spacing w:after="240"/>
        <w:jc w:val="center"/>
        <w:rPr>
          <w:rFonts w:cs="Times New Roman"/>
          <w:b/>
          <w:sz w:val="28"/>
          <w:szCs w:val="28"/>
          <w:u w:val="single"/>
        </w:rPr>
      </w:pPr>
      <w:r w:rsidRPr="00E3518C">
        <w:rPr>
          <w:rFonts w:cs="Times New Roman"/>
          <w:b/>
          <w:sz w:val="28"/>
          <w:szCs w:val="28"/>
          <w:u w:val="single"/>
        </w:rPr>
        <w:t>Plain Language Summary</w:t>
      </w:r>
    </w:p>
    <w:p w14:paraId="6A7D8CD5" w14:textId="77777777" w:rsidR="006C314E" w:rsidRDefault="0041520B" w:rsidP="0041520B">
      <w:pPr>
        <w:pStyle w:val="NoSpacing"/>
        <w:jc w:val="both"/>
        <w:rPr>
          <w:rFonts w:cs="Times New Roman"/>
          <w:szCs w:val="24"/>
        </w:rPr>
      </w:pPr>
      <w:r w:rsidRPr="008823EE">
        <w:rPr>
          <w:rFonts w:cs="Times New Roman"/>
          <w:b/>
          <w:szCs w:val="24"/>
          <w:u w:val="single"/>
        </w:rPr>
        <w:t>C</w:t>
      </w:r>
      <w:r w:rsidR="008823EE" w:rsidRPr="008823EE">
        <w:rPr>
          <w:rFonts w:cs="Times New Roman"/>
          <w:b/>
          <w:szCs w:val="24"/>
          <w:u w:val="single"/>
        </w:rPr>
        <w:t>urrent Introduction Number</w:t>
      </w:r>
      <w:r w:rsidRPr="00C20D76">
        <w:rPr>
          <w:rFonts w:cs="Times New Roman"/>
          <w:b/>
          <w:szCs w:val="24"/>
        </w:rPr>
        <w:t>:</w:t>
      </w:r>
    </w:p>
    <w:p w14:paraId="6D90C601" w14:textId="28778DB8" w:rsidR="0041520B" w:rsidRPr="00A5189C" w:rsidRDefault="00F429AD" w:rsidP="006C314E">
      <w:pPr>
        <w:pStyle w:val="NoSpacing"/>
        <w:spacing w:before="80"/>
        <w:jc w:val="both"/>
        <w:rPr>
          <w:rFonts w:cs="Times New Roman"/>
          <w:szCs w:val="24"/>
        </w:rPr>
      </w:pPr>
      <w:r>
        <w:rPr>
          <w:rFonts w:cs="Times New Roman"/>
          <w:szCs w:val="24"/>
        </w:rPr>
        <w:t xml:space="preserve">Int. No. </w:t>
      </w:r>
      <w:r w:rsidR="00A835BE">
        <w:rPr>
          <w:rFonts w:cs="Times New Roman"/>
          <w:szCs w:val="24"/>
        </w:rPr>
        <w:t>686</w:t>
      </w:r>
      <w:r w:rsidR="00D25841">
        <w:rPr>
          <w:rFonts w:cs="Times New Roman"/>
          <w:szCs w:val="24"/>
        </w:rPr>
        <w:t>-A</w:t>
      </w:r>
    </w:p>
    <w:p w14:paraId="66091384" w14:textId="77777777" w:rsidR="0041520B" w:rsidRDefault="0041520B" w:rsidP="0041520B">
      <w:pPr>
        <w:pStyle w:val="NoSpacing"/>
        <w:jc w:val="both"/>
        <w:rPr>
          <w:rFonts w:cs="Times New Roman"/>
          <w:b/>
          <w:szCs w:val="24"/>
        </w:rPr>
      </w:pPr>
    </w:p>
    <w:p w14:paraId="053E923D" w14:textId="77777777" w:rsidR="0041520B" w:rsidRPr="008823EE" w:rsidRDefault="0041520B" w:rsidP="0041520B">
      <w:pPr>
        <w:pStyle w:val="NoSpacing"/>
        <w:jc w:val="both"/>
        <w:rPr>
          <w:rFonts w:cs="Times New Roman"/>
          <w:b/>
          <w:szCs w:val="24"/>
          <w:u w:val="single"/>
        </w:rPr>
      </w:pPr>
      <w:r w:rsidRPr="008823EE">
        <w:rPr>
          <w:rFonts w:cs="Times New Roman"/>
          <w:b/>
          <w:szCs w:val="24"/>
          <w:u w:val="single"/>
        </w:rPr>
        <w:t>P</w:t>
      </w:r>
      <w:r w:rsidR="008823EE" w:rsidRPr="008823EE">
        <w:rPr>
          <w:rFonts w:cs="Times New Roman"/>
          <w:b/>
          <w:szCs w:val="24"/>
          <w:u w:val="single"/>
        </w:rPr>
        <w:t>rime Sponsors</w:t>
      </w:r>
      <w:r w:rsidRPr="00C20D76">
        <w:rPr>
          <w:rFonts w:cs="Times New Roman"/>
          <w:b/>
          <w:szCs w:val="24"/>
        </w:rPr>
        <w:t>:</w:t>
      </w:r>
    </w:p>
    <w:p w14:paraId="700A91B9" w14:textId="77777777" w:rsidR="000C0246" w:rsidRDefault="000C0246" w:rsidP="000C0246">
      <w:pPr>
        <w:autoSpaceDE w:val="0"/>
        <w:autoSpaceDN w:val="0"/>
        <w:adjustRightInd w:val="0"/>
        <w:jc w:val="both"/>
        <w:rPr>
          <w:rFonts w:eastAsiaTheme="minorHAnsi"/>
          <w:szCs w:val="24"/>
        </w:rPr>
      </w:pPr>
      <w:r>
        <w:rPr>
          <w:rFonts w:eastAsiaTheme="minorHAnsi"/>
          <w:szCs w:val="24"/>
        </w:rPr>
        <w:t>By Council Members Stevens, Menin, Louis, Riley, Restler, Hudson, Ung, Farías, Sanchez, Lee, Schulman, Hanif, Hanks, Avilés and Cabán</w:t>
      </w:r>
    </w:p>
    <w:p w14:paraId="1B12037A" w14:textId="77777777" w:rsidR="00CF6C2E" w:rsidRPr="003A304F" w:rsidRDefault="00CF6C2E" w:rsidP="0041520B">
      <w:pPr>
        <w:pStyle w:val="NoSpacing"/>
        <w:jc w:val="both"/>
        <w:rPr>
          <w:rFonts w:cs="Times New Roman"/>
          <w:szCs w:val="24"/>
        </w:rPr>
      </w:pPr>
      <w:bookmarkStart w:id="0" w:name="_GoBack"/>
      <w:bookmarkEnd w:id="0"/>
    </w:p>
    <w:p w14:paraId="2E24F91D" w14:textId="77777777" w:rsidR="0041520B" w:rsidRPr="008823EE" w:rsidRDefault="008823EE" w:rsidP="0041520B">
      <w:pPr>
        <w:pStyle w:val="NoSpacing"/>
        <w:jc w:val="both"/>
        <w:rPr>
          <w:rFonts w:cs="Times New Roman"/>
          <w:szCs w:val="24"/>
          <w:u w:val="single"/>
        </w:rPr>
      </w:pPr>
      <w:r w:rsidRPr="008823EE">
        <w:rPr>
          <w:rFonts w:cs="Times New Roman"/>
          <w:b/>
          <w:szCs w:val="24"/>
          <w:u w:val="single"/>
        </w:rPr>
        <w:t xml:space="preserve">Bill </w:t>
      </w:r>
      <w:r w:rsidR="0041520B" w:rsidRPr="008823EE">
        <w:rPr>
          <w:rFonts w:cs="Times New Roman"/>
          <w:b/>
          <w:szCs w:val="24"/>
          <w:u w:val="single"/>
        </w:rPr>
        <w:t>T</w:t>
      </w:r>
      <w:r w:rsidRPr="008823EE">
        <w:rPr>
          <w:rFonts w:cs="Times New Roman"/>
          <w:b/>
          <w:szCs w:val="24"/>
          <w:u w:val="single"/>
        </w:rPr>
        <w:t>itle</w:t>
      </w:r>
      <w:r w:rsidR="0041520B" w:rsidRPr="00C20D76">
        <w:rPr>
          <w:rFonts w:cs="Times New Roman"/>
          <w:b/>
          <w:szCs w:val="24"/>
        </w:rPr>
        <w:t>:</w:t>
      </w:r>
      <w:r w:rsidR="00617310" w:rsidRPr="008823EE">
        <w:rPr>
          <w:rFonts w:cs="Times New Roman"/>
          <w:szCs w:val="24"/>
          <w:u w:val="single"/>
        </w:rPr>
        <w:t xml:space="preserve"> </w:t>
      </w:r>
    </w:p>
    <w:p w14:paraId="4C0A5AE4" w14:textId="20018C19" w:rsidR="00EE6ED7" w:rsidRDefault="00207379" w:rsidP="006972F9">
      <w:pPr>
        <w:pStyle w:val="BodyText"/>
        <w:spacing w:line="240" w:lineRule="auto"/>
        <w:ind w:firstLine="0"/>
      </w:pPr>
      <w:r w:rsidRPr="00207379">
        <w:t>A Local Law to amend the administrative code of the city of New York, in relation to summer youth employment</w:t>
      </w:r>
    </w:p>
    <w:p w14:paraId="211877BD" w14:textId="77777777" w:rsidR="00542E5F" w:rsidRDefault="00542E5F" w:rsidP="00EE6ED7">
      <w:pPr>
        <w:pStyle w:val="BodyText"/>
        <w:spacing w:before="80" w:line="240" w:lineRule="auto"/>
        <w:ind w:firstLine="0"/>
      </w:pPr>
    </w:p>
    <w:p w14:paraId="444DBB50" w14:textId="77777777" w:rsidR="0041520B" w:rsidRPr="008823EE" w:rsidRDefault="0041520B" w:rsidP="0041520B">
      <w:pPr>
        <w:pStyle w:val="NoSpacing"/>
        <w:jc w:val="both"/>
        <w:rPr>
          <w:rFonts w:cs="Times New Roman"/>
          <w:b/>
          <w:szCs w:val="24"/>
          <w:u w:val="single"/>
        </w:rPr>
      </w:pPr>
      <w:r w:rsidRPr="008823EE">
        <w:rPr>
          <w:rFonts w:cs="Times New Roman"/>
          <w:b/>
          <w:szCs w:val="24"/>
          <w:u w:val="single"/>
        </w:rPr>
        <w:t>B</w:t>
      </w:r>
      <w:r w:rsidR="008823EE" w:rsidRPr="008823EE">
        <w:rPr>
          <w:rFonts w:cs="Times New Roman"/>
          <w:b/>
          <w:szCs w:val="24"/>
          <w:u w:val="single"/>
        </w:rPr>
        <w:t>ill Summary</w:t>
      </w:r>
      <w:r w:rsidRPr="00C20D76">
        <w:rPr>
          <w:rFonts w:cs="Times New Roman"/>
          <w:b/>
          <w:szCs w:val="24"/>
        </w:rPr>
        <w:t>:</w:t>
      </w:r>
    </w:p>
    <w:p w14:paraId="7517C7C6" w14:textId="77777777" w:rsidR="0041520B" w:rsidRPr="00C20D76" w:rsidRDefault="0041520B" w:rsidP="0041520B">
      <w:pPr>
        <w:pStyle w:val="NoSpacing"/>
        <w:jc w:val="both"/>
        <w:rPr>
          <w:rFonts w:cs="Times New Roman"/>
          <w:b/>
          <w:szCs w:val="24"/>
        </w:rPr>
      </w:pPr>
      <w:r>
        <w:rPr>
          <w:rFonts w:cs="Times New Roman"/>
          <w:b/>
          <w:szCs w:val="24"/>
        </w:rPr>
        <w:t>This plain language summary is for informational purposes only and does not substitute for legal counsel. For more information, you should review the full text of the bill, which is available online at legistar.council.nyc.gov.</w:t>
      </w:r>
    </w:p>
    <w:p w14:paraId="41D3D196" w14:textId="2E2B5BAB" w:rsidR="008823EE" w:rsidRDefault="008823EE" w:rsidP="0041520B">
      <w:pPr>
        <w:pStyle w:val="NoSpacing"/>
        <w:jc w:val="both"/>
        <w:rPr>
          <w:rFonts w:cs="Times New Roman"/>
          <w:szCs w:val="24"/>
        </w:rPr>
      </w:pPr>
    </w:p>
    <w:p w14:paraId="506870D5" w14:textId="0B26DDB4" w:rsidR="00542E5F" w:rsidRDefault="006972F9" w:rsidP="0041520B">
      <w:pPr>
        <w:pStyle w:val="NoSpacing"/>
        <w:jc w:val="both"/>
        <w:rPr>
          <w:rFonts w:cs="Times New Roman"/>
          <w:szCs w:val="24"/>
        </w:rPr>
      </w:pPr>
      <w:r>
        <w:rPr>
          <w:rFonts w:cs="Times New Roman"/>
          <w:szCs w:val="24"/>
        </w:rPr>
        <w:t xml:space="preserve">This bill would require the Department of Youth and Community Development (DYCD) to </w:t>
      </w:r>
      <w:r w:rsidR="00F35DC4">
        <w:rPr>
          <w:rFonts w:cs="Times New Roman"/>
          <w:szCs w:val="24"/>
        </w:rPr>
        <w:t xml:space="preserve">operate </w:t>
      </w:r>
      <w:r>
        <w:rPr>
          <w:rFonts w:cs="Times New Roman"/>
          <w:szCs w:val="24"/>
        </w:rPr>
        <w:t>a summer youth employment program</w:t>
      </w:r>
      <w:r w:rsidR="006A43DD">
        <w:rPr>
          <w:rFonts w:cs="Times New Roman"/>
          <w:szCs w:val="24"/>
        </w:rPr>
        <w:t xml:space="preserve"> (SYEP)</w:t>
      </w:r>
      <w:r>
        <w:rPr>
          <w:rFonts w:cs="Times New Roman"/>
          <w:szCs w:val="24"/>
        </w:rPr>
        <w:t xml:space="preserve">. </w:t>
      </w:r>
      <w:r w:rsidR="00F35DC4">
        <w:rPr>
          <w:rFonts w:cs="Times New Roman"/>
          <w:szCs w:val="24"/>
        </w:rPr>
        <w:t>DYCD would coordinate with other agencies to develop summer youth employment opportunities</w:t>
      </w:r>
      <w:r w:rsidR="006A43DD">
        <w:rPr>
          <w:rFonts w:cs="Times New Roman"/>
          <w:szCs w:val="24"/>
        </w:rPr>
        <w:t xml:space="preserve">. </w:t>
      </w:r>
      <w:r w:rsidR="00F35DC4">
        <w:rPr>
          <w:rFonts w:cs="Times New Roman"/>
          <w:szCs w:val="24"/>
        </w:rPr>
        <w:t xml:space="preserve">Each agency would have a goal of accepting </w:t>
      </w:r>
      <w:r w:rsidR="00967C92">
        <w:rPr>
          <w:rFonts w:cs="Times New Roman"/>
          <w:szCs w:val="24"/>
        </w:rPr>
        <w:t>SYEP</w:t>
      </w:r>
      <w:r w:rsidR="00F35DC4">
        <w:rPr>
          <w:rFonts w:cs="Times New Roman"/>
          <w:szCs w:val="24"/>
        </w:rPr>
        <w:t xml:space="preserve"> participants equal to at least .5 percent of its total full-time headcount. DYCD would also coordinate with the Department of Small Business Services (SBS) to promote SYEP to businesses with which SBS has contact. </w:t>
      </w:r>
      <w:r w:rsidR="00636E36">
        <w:rPr>
          <w:rFonts w:cs="Times New Roman"/>
          <w:szCs w:val="24"/>
        </w:rPr>
        <w:t xml:space="preserve">DYCD would submit an annual report including the number of youth employed pursuant to SYEP each year, disaggregated by placement in each of the government, private, and nonprofit sectors. For the government sector, the report would disaggregate the number of youth employed by each agency. For any agency that does not meet the goal of employing at least .5 percent of its total full-time headcount, the report would include an explanation of why the goal was not met. </w:t>
      </w:r>
    </w:p>
    <w:p w14:paraId="6DFE833A" w14:textId="77777777" w:rsidR="00542E5F" w:rsidRDefault="00542E5F" w:rsidP="0041520B">
      <w:pPr>
        <w:pStyle w:val="NoSpacing"/>
        <w:jc w:val="both"/>
        <w:rPr>
          <w:rFonts w:cs="Times New Roman"/>
          <w:szCs w:val="24"/>
        </w:rPr>
      </w:pPr>
    </w:p>
    <w:p w14:paraId="761C460C" w14:textId="77777777" w:rsidR="006C314E" w:rsidRDefault="0041520B" w:rsidP="0041520B">
      <w:pPr>
        <w:pStyle w:val="NoSpacing"/>
        <w:jc w:val="both"/>
        <w:rPr>
          <w:rFonts w:cs="Times New Roman"/>
          <w:szCs w:val="24"/>
        </w:rPr>
      </w:pPr>
      <w:r w:rsidRPr="008823EE">
        <w:rPr>
          <w:rFonts w:cs="Times New Roman"/>
          <w:b/>
          <w:szCs w:val="24"/>
          <w:u w:val="single"/>
        </w:rPr>
        <w:t>E</w:t>
      </w:r>
      <w:r w:rsidR="008823EE" w:rsidRPr="008823EE">
        <w:rPr>
          <w:rFonts w:cs="Times New Roman"/>
          <w:b/>
          <w:szCs w:val="24"/>
          <w:u w:val="single"/>
        </w:rPr>
        <w:t>ffective Date</w:t>
      </w:r>
      <w:r w:rsidRPr="00C20D76">
        <w:rPr>
          <w:rFonts w:cs="Times New Roman"/>
          <w:b/>
          <w:szCs w:val="24"/>
        </w:rPr>
        <w:t>:</w:t>
      </w:r>
    </w:p>
    <w:p w14:paraId="35B84367" w14:textId="0D6E8EBF" w:rsidR="0041520B" w:rsidRPr="00A5189C" w:rsidRDefault="00542E5F" w:rsidP="006C314E">
      <w:pPr>
        <w:pStyle w:val="NoSpacing"/>
        <w:spacing w:before="80"/>
        <w:jc w:val="both"/>
        <w:rPr>
          <w:rFonts w:cs="Times New Roman"/>
          <w:szCs w:val="24"/>
        </w:rPr>
      </w:pPr>
      <w:r>
        <w:rPr>
          <w:rFonts w:cs="Times New Roman"/>
          <w:szCs w:val="24"/>
        </w:rPr>
        <w:t>120 days after it becomes law</w:t>
      </w:r>
    </w:p>
    <w:p w14:paraId="78FEA8CC" w14:textId="77777777" w:rsidR="00D92C74" w:rsidRDefault="00D92C74" w:rsidP="0041520B"/>
    <w:p w14:paraId="5C9E86E7" w14:textId="77777777" w:rsidR="00EF0E87" w:rsidRPr="008823EE" w:rsidRDefault="00EF0E87" w:rsidP="00EF0E87">
      <w:pPr>
        <w:pStyle w:val="NoSpacing"/>
        <w:jc w:val="both"/>
        <w:rPr>
          <w:rFonts w:cs="Times New Roman"/>
          <w:b/>
          <w:szCs w:val="24"/>
          <w:u w:val="single"/>
        </w:rPr>
      </w:pPr>
      <w:r w:rsidRPr="008823EE">
        <w:rPr>
          <w:rFonts w:cs="Times New Roman"/>
          <w:b/>
          <w:szCs w:val="24"/>
          <w:u w:val="single"/>
        </w:rPr>
        <w:t>L</w:t>
      </w:r>
      <w:r w:rsidR="008823EE" w:rsidRPr="008823EE">
        <w:rPr>
          <w:rFonts w:cs="Times New Roman"/>
          <w:b/>
          <w:szCs w:val="24"/>
          <w:u w:val="single"/>
        </w:rPr>
        <w:t>egislative Impact</w:t>
      </w:r>
      <w:r w:rsidRPr="00C20D76">
        <w:rPr>
          <w:rFonts w:cs="Times New Roman"/>
          <w:b/>
          <w:szCs w:val="24"/>
        </w:rPr>
        <w:t>:</w:t>
      </w:r>
    </w:p>
    <w:p w14:paraId="48AA423B" w14:textId="77777777" w:rsidR="002B309C" w:rsidRPr="002B309C" w:rsidRDefault="00E26459" w:rsidP="00C20D76">
      <w:pPr>
        <w:tabs>
          <w:tab w:val="left" w:pos="540"/>
        </w:tabs>
        <w:spacing w:before="80"/>
        <w:ind w:left="187"/>
        <w:rPr>
          <w:rFonts w:eastAsiaTheme="minorHAnsi"/>
          <w:szCs w:val="22"/>
        </w:rPr>
      </w:pPr>
      <w:sdt>
        <w:sdtPr>
          <w:rPr>
            <w:rFonts w:eastAsiaTheme="minorHAnsi"/>
            <w:b/>
            <w:szCs w:val="22"/>
          </w:rPr>
          <w:id w:val="-163630548"/>
          <w14:checkbox>
            <w14:checked w14:val="0"/>
            <w14:checkedState w14:val="2612" w14:font="MS Gothic"/>
            <w14:uncheckedState w14:val="2610" w14:font="MS Gothic"/>
          </w14:checkbox>
        </w:sdtPr>
        <w:sdtEndPr/>
        <w:sdtContent>
          <w:r w:rsidR="00EE6ED7">
            <w:rPr>
              <w:rFonts w:ascii="MS Gothic" w:eastAsia="MS Gothic" w:hAnsi="MS Gothic" w:hint="eastAsia"/>
              <w:b/>
              <w:szCs w:val="22"/>
            </w:rPr>
            <w:t>☐</w:t>
          </w:r>
        </w:sdtContent>
      </w:sdt>
      <w:r w:rsidR="00EE6ED7" w:rsidRPr="002B309C">
        <w:rPr>
          <w:rFonts w:eastAsiaTheme="minorHAnsi"/>
          <w:b/>
          <w:szCs w:val="22"/>
        </w:rPr>
        <w:t xml:space="preserve"> </w:t>
      </w:r>
      <w:r w:rsidR="002B309C" w:rsidRPr="002B309C">
        <w:rPr>
          <w:rFonts w:eastAsiaTheme="minorHAnsi"/>
          <w:b/>
          <w:szCs w:val="22"/>
        </w:rPr>
        <w:t>Agency Rulemaking Required</w:t>
      </w:r>
      <w:r w:rsidR="002B309C" w:rsidRPr="002B309C">
        <w:rPr>
          <w:rFonts w:eastAsiaTheme="minorHAnsi"/>
          <w:szCs w:val="22"/>
        </w:rPr>
        <w:t>: Is City agency rulemaking required?</w:t>
      </w:r>
    </w:p>
    <w:p w14:paraId="46BBA401" w14:textId="469EAC3F" w:rsidR="002B309C" w:rsidRPr="002B309C" w:rsidRDefault="00E26459" w:rsidP="00A5189C">
      <w:pPr>
        <w:tabs>
          <w:tab w:val="left" w:pos="540"/>
        </w:tabs>
        <w:ind w:left="180"/>
        <w:rPr>
          <w:rFonts w:eastAsiaTheme="minorHAnsi"/>
          <w:szCs w:val="22"/>
        </w:rPr>
      </w:pPr>
      <w:sdt>
        <w:sdtPr>
          <w:rPr>
            <w:rFonts w:eastAsiaTheme="minorHAnsi"/>
            <w:b/>
            <w:szCs w:val="22"/>
          </w:rPr>
          <w:id w:val="-891418173"/>
          <w14:checkbox>
            <w14:checked w14:val="1"/>
            <w14:checkedState w14:val="2612" w14:font="MS Gothic"/>
            <w14:uncheckedState w14:val="2610" w14:font="MS Gothic"/>
          </w14:checkbox>
        </w:sdtPr>
        <w:sdtEndPr/>
        <w:sdtContent>
          <w:r w:rsidR="00E75219">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Report Required</w:t>
      </w:r>
      <w:r w:rsidR="002B309C" w:rsidRPr="002B309C">
        <w:rPr>
          <w:rFonts w:eastAsiaTheme="minorHAnsi"/>
          <w:szCs w:val="22"/>
        </w:rPr>
        <w:t>: Is a report due to Council required?</w:t>
      </w:r>
    </w:p>
    <w:p w14:paraId="278F9AA6" w14:textId="77777777" w:rsidR="002B309C" w:rsidRPr="002B309C" w:rsidRDefault="00E26459" w:rsidP="00A5189C">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1218E3">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Sunset Date Included</w:t>
      </w:r>
      <w:r w:rsidR="002B309C" w:rsidRPr="002B309C">
        <w:rPr>
          <w:rFonts w:eastAsiaTheme="minorHAnsi"/>
          <w:szCs w:val="22"/>
        </w:rPr>
        <w:t>: Does the legislation have a sunset date?</w:t>
      </w:r>
    </w:p>
    <w:p w14:paraId="4B2C9571" w14:textId="77777777" w:rsidR="002B309C" w:rsidRPr="002B309C" w:rsidRDefault="00E26459" w:rsidP="00A5189C">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Council Appointment Required</w:t>
      </w:r>
      <w:r w:rsidR="002B309C" w:rsidRPr="002B309C">
        <w:rPr>
          <w:rFonts w:eastAsiaTheme="minorHAnsi"/>
          <w:szCs w:val="22"/>
        </w:rPr>
        <w:t>: Is an appointment by the Council required?</w:t>
      </w:r>
    </w:p>
    <w:p w14:paraId="086DE04D" w14:textId="77777777" w:rsidR="002B309C" w:rsidRPr="002B309C" w:rsidRDefault="00E26459" w:rsidP="00A5189C">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Other Appointment Required</w:t>
      </w:r>
      <w:r w:rsidR="002B309C" w:rsidRPr="002B309C">
        <w:rPr>
          <w:rFonts w:eastAsiaTheme="minorHAnsi"/>
          <w:szCs w:val="22"/>
        </w:rPr>
        <w:t>: Are other appointments not by the Council required?</w:t>
      </w:r>
    </w:p>
    <w:p w14:paraId="7A42B20D" w14:textId="77777777" w:rsidR="00A5189C" w:rsidRDefault="00A5189C" w:rsidP="008823EE">
      <w:pPr>
        <w:pStyle w:val="NoSpacing"/>
        <w:jc w:val="both"/>
        <w:rPr>
          <w:rStyle w:val="apple-style-span"/>
          <w:b/>
          <w:bCs/>
          <w:szCs w:val="24"/>
        </w:rPr>
      </w:pPr>
    </w:p>
    <w:p w14:paraId="6BB592E2" w14:textId="77777777" w:rsidR="008823EE" w:rsidRDefault="008823EE" w:rsidP="008823EE">
      <w:pPr>
        <w:pStyle w:val="NoSpacing"/>
        <w:jc w:val="both"/>
        <w:rPr>
          <w:rStyle w:val="apple-style-span"/>
          <w:szCs w:val="24"/>
        </w:rPr>
      </w:pPr>
      <w:r w:rsidRPr="00C564A2">
        <w:rPr>
          <w:rStyle w:val="apple-style-span"/>
          <w:b/>
          <w:bCs/>
          <w:szCs w:val="24"/>
        </w:rPr>
        <w:t>N</w:t>
      </w:r>
      <w:r>
        <w:rPr>
          <w:rStyle w:val="apple-style-span"/>
          <w:b/>
          <w:bCs/>
          <w:szCs w:val="24"/>
        </w:rPr>
        <w:t>ote</w:t>
      </w:r>
      <w:r w:rsidRPr="00C564A2">
        <w:rPr>
          <w:rStyle w:val="apple-style-span"/>
          <w:b/>
          <w:bCs/>
          <w:szCs w:val="24"/>
        </w:rPr>
        <w:t>:</w:t>
      </w:r>
      <w:r w:rsidRPr="00C564A2">
        <w:rPr>
          <w:rStyle w:val="apple-style-span"/>
          <w:szCs w:val="24"/>
        </w:rPr>
        <w:t> In the full bill text online at legistar.council.nyc.gov, language in proposed consolidated laws that is enclosed by [brackets] would be deleted, and language that is </w:t>
      </w:r>
      <w:r w:rsidRPr="00C564A2">
        <w:rPr>
          <w:rStyle w:val="apple-style-span"/>
          <w:szCs w:val="24"/>
          <w:u w:val="single"/>
        </w:rPr>
        <w:t>underlined</w:t>
      </w:r>
      <w:r w:rsidRPr="00C564A2">
        <w:rPr>
          <w:rStyle w:val="apple-style-span"/>
          <w:szCs w:val="24"/>
        </w:rPr>
        <w:t xml:space="preserve"> would be new. Language in proposed unconsolidated laws, in contrast, will not have brackets or underlining because it would be entirely new. Consolidation means that the law </w:t>
      </w:r>
      <w:r w:rsidR="001218E3">
        <w:rPr>
          <w:rStyle w:val="apple-style-span"/>
          <w:szCs w:val="24"/>
        </w:rPr>
        <w:t>would be</w:t>
      </w:r>
      <w:r w:rsidRPr="00C564A2">
        <w:rPr>
          <w:rStyle w:val="apple-style-span"/>
          <w:szCs w:val="24"/>
        </w:rPr>
        <w:t> placed in the New York City Charter or Administrative Code.</w:t>
      </w:r>
    </w:p>
    <w:p w14:paraId="2FD0D32D" w14:textId="77777777" w:rsidR="006C314E" w:rsidRDefault="006C314E" w:rsidP="008823EE">
      <w:pPr>
        <w:pStyle w:val="NoSpacing"/>
        <w:jc w:val="both"/>
        <w:rPr>
          <w:rStyle w:val="apple-style-span"/>
          <w:szCs w:val="24"/>
        </w:rPr>
      </w:pPr>
    </w:p>
    <w:p w14:paraId="79422E8D" w14:textId="2B41C0D0" w:rsidR="006C314E" w:rsidRDefault="006B2D7A" w:rsidP="001218E3">
      <w:pPr>
        <w:rPr>
          <w:sz w:val="20"/>
        </w:rPr>
      </w:pPr>
      <w:r>
        <w:rPr>
          <w:sz w:val="20"/>
        </w:rPr>
        <w:t>EB</w:t>
      </w:r>
      <w:r w:rsidR="006A43DD">
        <w:rPr>
          <w:sz w:val="20"/>
        </w:rPr>
        <w:t>/JG</w:t>
      </w:r>
      <w:r w:rsidR="00F848EE">
        <w:rPr>
          <w:sz w:val="20"/>
        </w:rPr>
        <w:t>/NC</w:t>
      </w:r>
    </w:p>
    <w:p w14:paraId="673EC5D5" w14:textId="67DC11E3" w:rsidR="00B32C52" w:rsidRPr="001218E3" w:rsidRDefault="00B32C52" w:rsidP="001218E3">
      <w:pPr>
        <w:rPr>
          <w:sz w:val="20"/>
        </w:rPr>
      </w:pPr>
      <w:r>
        <w:rPr>
          <w:rStyle w:val="apple-style-span"/>
          <w:sz w:val="20"/>
        </w:rPr>
        <w:t>LS #</w:t>
      </w:r>
      <w:r w:rsidR="006A43DD">
        <w:rPr>
          <w:rStyle w:val="apple-style-span"/>
          <w:sz w:val="20"/>
        </w:rPr>
        <w:t>8295</w:t>
      </w:r>
      <w:r w:rsidR="00F848EE" w:rsidRPr="00F848EE">
        <w:rPr>
          <w:sz w:val="20"/>
        </w:rPr>
        <w:t>/8348/8302</w:t>
      </w:r>
    </w:p>
    <w:sectPr w:rsidR="00B32C52" w:rsidRPr="001218E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D2940" w14:textId="77777777" w:rsidR="00E26459" w:rsidRDefault="00E26459" w:rsidP="00272634">
      <w:r>
        <w:separator/>
      </w:r>
    </w:p>
  </w:endnote>
  <w:endnote w:type="continuationSeparator" w:id="0">
    <w:p w14:paraId="638F01B2" w14:textId="77777777" w:rsidR="00E26459" w:rsidRDefault="00E26459" w:rsidP="0027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95ECB" w14:textId="77777777" w:rsidR="00E26459" w:rsidRDefault="00E26459" w:rsidP="00272634">
      <w:r>
        <w:separator/>
      </w:r>
    </w:p>
  </w:footnote>
  <w:footnote w:type="continuationSeparator" w:id="0">
    <w:p w14:paraId="2CFA3FF8" w14:textId="77777777" w:rsidR="00E26459" w:rsidRDefault="00E26459" w:rsidP="0027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E71C" w14:textId="77777777" w:rsidR="00F4558B" w:rsidRPr="00CC3989" w:rsidRDefault="00F4558B" w:rsidP="00CC3989">
    <w:pPr>
      <w:pStyle w:val="Header"/>
      <w:jc w:val="right"/>
      <w:rPr>
        <w:b/>
        <w:color w:val="0070C0"/>
        <w:sz w:val="22"/>
        <w:szCs w:val="22"/>
      </w:rPr>
    </w:pPr>
    <w:r w:rsidRPr="00CC39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17E5A"/>
    <w:multiLevelType w:val="hybridMultilevel"/>
    <w:tmpl w:val="3702B12A"/>
    <w:lvl w:ilvl="0" w:tplc="6096B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47D4E"/>
    <w:multiLevelType w:val="hybridMultilevel"/>
    <w:tmpl w:val="B22A67DC"/>
    <w:lvl w:ilvl="0" w:tplc="99C0C2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95D3C"/>
    <w:multiLevelType w:val="hybridMultilevel"/>
    <w:tmpl w:val="4CB41EB8"/>
    <w:lvl w:ilvl="0" w:tplc="E294C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2A2B96-B968-44C7-891E-E00126D161FA}"/>
    <w:docVar w:name="dgnword-eventsink" w:val="121359960"/>
  </w:docVars>
  <w:rsids>
    <w:rsidRoot w:val="006B2D7A"/>
    <w:rsid w:val="00006640"/>
    <w:rsid w:val="000765AF"/>
    <w:rsid w:val="00077BBB"/>
    <w:rsid w:val="00080B67"/>
    <w:rsid w:val="000C0246"/>
    <w:rsid w:val="000E4F15"/>
    <w:rsid w:val="0010786F"/>
    <w:rsid w:val="001218E3"/>
    <w:rsid w:val="00134583"/>
    <w:rsid w:val="001349AE"/>
    <w:rsid w:val="00150B60"/>
    <w:rsid w:val="001759D7"/>
    <w:rsid w:val="0017748E"/>
    <w:rsid w:val="001931B7"/>
    <w:rsid w:val="001E3407"/>
    <w:rsid w:val="001F28D7"/>
    <w:rsid w:val="00207379"/>
    <w:rsid w:val="00216A92"/>
    <w:rsid w:val="00220726"/>
    <w:rsid w:val="00272634"/>
    <w:rsid w:val="00280543"/>
    <w:rsid w:val="002B309C"/>
    <w:rsid w:val="002D78A5"/>
    <w:rsid w:val="00314831"/>
    <w:rsid w:val="0033433B"/>
    <w:rsid w:val="00345D79"/>
    <w:rsid w:val="0035723D"/>
    <w:rsid w:val="003A304F"/>
    <w:rsid w:val="003D6D23"/>
    <w:rsid w:val="003E2F46"/>
    <w:rsid w:val="003E57E6"/>
    <w:rsid w:val="0041520B"/>
    <w:rsid w:val="00424E79"/>
    <w:rsid w:val="004369D3"/>
    <w:rsid w:val="00436F6D"/>
    <w:rsid w:val="00452F06"/>
    <w:rsid w:val="004607A0"/>
    <w:rsid w:val="00474067"/>
    <w:rsid w:val="00474DB9"/>
    <w:rsid w:val="00475E2C"/>
    <w:rsid w:val="004B1DD8"/>
    <w:rsid w:val="004B589D"/>
    <w:rsid w:val="004F219D"/>
    <w:rsid w:val="004F64AF"/>
    <w:rsid w:val="005021D5"/>
    <w:rsid w:val="00512FB5"/>
    <w:rsid w:val="005331A0"/>
    <w:rsid w:val="00542E5F"/>
    <w:rsid w:val="00563377"/>
    <w:rsid w:val="00583029"/>
    <w:rsid w:val="00597FA2"/>
    <w:rsid w:val="005B1E8E"/>
    <w:rsid w:val="005E5537"/>
    <w:rsid w:val="005E60DC"/>
    <w:rsid w:val="00606846"/>
    <w:rsid w:val="00615680"/>
    <w:rsid w:val="00617310"/>
    <w:rsid w:val="006343D4"/>
    <w:rsid w:val="00636E36"/>
    <w:rsid w:val="00651D12"/>
    <w:rsid w:val="00674858"/>
    <w:rsid w:val="006972F9"/>
    <w:rsid w:val="006A43DD"/>
    <w:rsid w:val="006B0536"/>
    <w:rsid w:val="006B2D7A"/>
    <w:rsid w:val="006C314E"/>
    <w:rsid w:val="006F5093"/>
    <w:rsid w:val="00713E2A"/>
    <w:rsid w:val="00751580"/>
    <w:rsid w:val="0077587F"/>
    <w:rsid w:val="00781399"/>
    <w:rsid w:val="007924EA"/>
    <w:rsid w:val="007D321A"/>
    <w:rsid w:val="0082024D"/>
    <w:rsid w:val="00820C10"/>
    <w:rsid w:val="00837EB5"/>
    <w:rsid w:val="0086326E"/>
    <w:rsid w:val="008749A3"/>
    <w:rsid w:val="008823EE"/>
    <w:rsid w:val="00922C4A"/>
    <w:rsid w:val="009243C8"/>
    <w:rsid w:val="00932BFA"/>
    <w:rsid w:val="00946093"/>
    <w:rsid w:val="00957F28"/>
    <w:rsid w:val="00961C1B"/>
    <w:rsid w:val="00962A70"/>
    <w:rsid w:val="009654CB"/>
    <w:rsid w:val="00967C92"/>
    <w:rsid w:val="00996B3C"/>
    <w:rsid w:val="009B087E"/>
    <w:rsid w:val="009D3F0D"/>
    <w:rsid w:val="00A0603B"/>
    <w:rsid w:val="00A5189C"/>
    <w:rsid w:val="00A54037"/>
    <w:rsid w:val="00A6526E"/>
    <w:rsid w:val="00A835BE"/>
    <w:rsid w:val="00A87143"/>
    <w:rsid w:val="00A9132D"/>
    <w:rsid w:val="00A92F7F"/>
    <w:rsid w:val="00AD7EC0"/>
    <w:rsid w:val="00AE4DE1"/>
    <w:rsid w:val="00AF56D8"/>
    <w:rsid w:val="00B32C52"/>
    <w:rsid w:val="00B578BD"/>
    <w:rsid w:val="00B9759C"/>
    <w:rsid w:val="00BA1D4D"/>
    <w:rsid w:val="00BD2104"/>
    <w:rsid w:val="00BD51CA"/>
    <w:rsid w:val="00C20C57"/>
    <w:rsid w:val="00C20D76"/>
    <w:rsid w:val="00C22CDF"/>
    <w:rsid w:val="00C564A2"/>
    <w:rsid w:val="00C67FA9"/>
    <w:rsid w:val="00CC3989"/>
    <w:rsid w:val="00CC3F79"/>
    <w:rsid w:val="00CF6C2E"/>
    <w:rsid w:val="00D0018B"/>
    <w:rsid w:val="00D04EE3"/>
    <w:rsid w:val="00D25841"/>
    <w:rsid w:val="00D25C62"/>
    <w:rsid w:val="00D442F8"/>
    <w:rsid w:val="00D74104"/>
    <w:rsid w:val="00D92C74"/>
    <w:rsid w:val="00DA25D7"/>
    <w:rsid w:val="00DB46CB"/>
    <w:rsid w:val="00E26459"/>
    <w:rsid w:val="00E3518C"/>
    <w:rsid w:val="00E444FF"/>
    <w:rsid w:val="00E47F9F"/>
    <w:rsid w:val="00E75219"/>
    <w:rsid w:val="00EE6ED7"/>
    <w:rsid w:val="00EF0E87"/>
    <w:rsid w:val="00F21FC5"/>
    <w:rsid w:val="00F35DC4"/>
    <w:rsid w:val="00F400C1"/>
    <w:rsid w:val="00F429AD"/>
    <w:rsid w:val="00F42BA3"/>
    <w:rsid w:val="00F4558B"/>
    <w:rsid w:val="00F51D32"/>
    <w:rsid w:val="00F656F0"/>
    <w:rsid w:val="00F74B3D"/>
    <w:rsid w:val="00F76557"/>
    <w:rsid w:val="00F832EA"/>
    <w:rsid w:val="00F848EE"/>
    <w:rsid w:val="00F8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A2711"/>
  <w15:docId w15:val="{460714BA-CC49-45DD-A347-AC6FEDDE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9D"/>
    <w:pPr>
      <w:spacing w:line="240" w:lineRule="auto"/>
    </w:pPr>
    <w:rPr>
      <w:rFonts w:ascii="Times New Roman" w:eastAsia="Calibri" w:hAnsi="Times New Roman" w:cs="Times New Roman"/>
      <w:sz w:val="24"/>
      <w:szCs w:val="20"/>
    </w:rPr>
  </w:style>
  <w:style w:type="paragraph" w:styleId="Heading1">
    <w:name w:val="heading 1"/>
    <w:basedOn w:val="Normal"/>
    <w:link w:val="Heading1Char"/>
    <w:qFormat/>
    <w:rsid w:val="004B589D"/>
    <w:pPr>
      <w:keepNext/>
      <w:suppressAutoHyphens/>
      <w:spacing w:after="2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32D"/>
    <w:pPr>
      <w:spacing w:line="240" w:lineRule="auto"/>
    </w:pPr>
    <w:rPr>
      <w:rFonts w:ascii="Times New Roman" w:hAnsi="Times New Roman"/>
      <w:sz w:val="24"/>
    </w:rPr>
  </w:style>
  <w:style w:type="character" w:styleId="Hyperlink">
    <w:name w:val="Hyperlink"/>
    <w:basedOn w:val="DefaultParagraphFont"/>
    <w:uiPriority w:val="99"/>
    <w:unhideWhenUsed/>
    <w:rsid w:val="00512FB5"/>
    <w:rPr>
      <w:color w:val="0000FF" w:themeColor="hyperlink"/>
      <w:u w:val="single"/>
    </w:rPr>
  </w:style>
  <w:style w:type="paragraph" w:styleId="ListParagraph">
    <w:name w:val="List Paragraph"/>
    <w:basedOn w:val="Normal"/>
    <w:uiPriority w:val="34"/>
    <w:qFormat/>
    <w:rsid w:val="00C22CDF"/>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331A0"/>
    <w:rPr>
      <w:sz w:val="16"/>
      <w:szCs w:val="16"/>
    </w:rPr>
  </w:style>
  <w:style w:type="paragraph" w:styleId="CommentText">
    <w:name w:val="annotation text"/>
    <w:basedOn w:val="Normal"/>
    <w:link w:val="CommentTextChar"/>
    <w:uiPriority w:val="99"/>
    <w:semiHidden/>
    <w:unhideWhenUsed/>
    <w:rsid w:val="005331A0"/>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331A0"/>
    <w:rPr>
      <w:sz w:val="20"/>
      <w:szCs w:val="20"/>
    </w:rPr>
  </w:style>
  <w:style w:type="paragraph" w:styleId="CommentSubject">
    <w:name w:val="annotation subject"/>
    <w:basedOn w:val="CommentText"/>
    <w:next w:val="CommentText"/>
    <w:link w:val="CommentSubjectChar"/>
    <w:uiPriority w:val="99"/>
    <w:semiHidden/>
    <w:unhideWhenUsed/>
    <w:rsid w:val="005331A0"/>
    <w:rPr>
      <w:b/>
      <w:bCs/>
    </w:rPr>
  </w:style>
  <w:style w:type="character" w:customStyle="1" w:styleId="CommentSubjectChar">
    <w:name w:val="Comment Subject Char"/>
    <w:basedOn w:val="CommentTextChar"/>
    <w:link w:val="CommentSubject"/>
    <w:uiPriority w:val="99"/>
    <w:semiHidden/>
    <w:rsid w:val="005331A0"/>
    <w:rPr>
      <w:b/>
      <w:bCs/>
      <w:sz w:val="20"/>
      <w:szCs w:val="20"/>
    </w:rPr>
  </w:style>
  <w:style w:type="paragraph" w:styleId="BalloonText">
    <w:name w:val="Balloon Text"/>
    <w:basedOn w:val="Normal"/>
    <w:link w:val="BalloonTextChar"/>
    <w:uiPriority w:val="99"/>
    <w:semiHidden/>
    <w:unhideWhenUsed/>
    <w:rsid w:val="005331A0"/>
    <w:rPr>
      <w:rFonts w:ascii="Tahoma" w:hAnsi="Tahoma" w:cs="Tahoma"/>
      <w:sz w:val="16"/>
      <w:szCs w:val="16"/>
    </w:rPr>
  </w:style>
  <w:style w:type="character" w:customStyle="1" w:styleId="BalloonTextChar">
    <w:name w:val="Balloon Text Char"/>
    <w:basedOn w:val="DefaultParagraphFont"/>
    <w:link w:val="BalloonText"/>
    <w:uiPriority w:val="99"/>
    <w:semiHidden/>
    <w:rsid w:val="005331A0"/>
    <w:rPr>
      <w:rFonts w:ascii="Tahoma" w:hAnsi="Tahoma" w:cs="Tahoma"/>
      <w:sz w:val="16"/>
      <w:szCs w:val="16"/>
    </w:rPr>
  </w:style>
  <w:style w:type="character" w:customStyle="1" w:styleId="Heading1Char">
    <w:name w:val="Heading 1 Char"/>
    <w:basedOn w:val="DefaultParagraphFont"/>
    <w:link w:val="Heading1"/>
    <w:rsid w:val="004B589D"/>
    <w:rPr>
      <w:rFonts w:ascii="Times New Roman" w:eastAsia="Calibri" w:hAnsi="Times New Roman" w:cs="Times New Roman"/>
      <w:sz w:val="24"/>
      <w:szCs w:val="20"/>
    </w:rPr>
  </w:style>
  <w:style w:type="paragraph" w:styleId="Header">
    <w:name w:val="header"/>
    <w:basedOn w:val="Normal"/>
    <w:link w:val="HeaderChar"/>
    <w:uiPriority w:val="99"/>
    <w:unhideWhenUsed/>
    <w:rsid w:val="00272634"/>
    <w:pPr>
      <w:tabs>
        <w:tab w:val="center" w:pos="4680"/>
        <w:tab w:val="right" w:pos="9360"/>
      </w:tabs>
    </w:pPr>
  </w:style>
  <w:style w:type="character" w:customStyle="1" w:styleId="HeaderChar">
    <w:name w:val="Header Char"/>
    <w:basedOn w:val="DefaultParagraphFont"/>
    <w:link w:val="Header"/>
    <w:uiPriority w:val="99"/>
    <w:rsid w:val="00272634"/>
    <w:rPr>
      <w:rFonts w:ascii="Times New Roman" w:eastAsia="Calibri" w:hAnsi="Times New Roman" w:cs="Times New Roman"/>
      <w:sz w:val="24"/>
      <w:szCs w:val="20"/>
    </w:rPr>
  </w:style>
  <w:style w:type="paragraph" w:styleId="Footer">
    <w:name w:val="footer"/>
    <w:basedOn w:val="Normal"/>
    <w:link w:val="FooterChar"/>
    <w:uiPriority w:val="99"/>
    <w:unhideWhenUsed/>
    <w:rsid w:val="00272634"/>
    <w:pPr>
      <w:tabs>
        <w:tab w:val="center" w:pos="4680"/>
        <w:tab w:val="right" w:pos="9360"/>
      </w:tabs>
    </w:pPr>
  </w:style>
  <w:style w:type="character" w:customStyle="1" w:styleId="FooterChar">
    <w:name w:val="Footer Char"/>
    <w:basedOn w:val="DefaultParagraphFont"/>
    <w:link w:val="Footer"/>
    <w:uiPriority w:val="99"/>
    <w:rsid w:val="00272634"/>
    <w:rPr>
      <w:rFonts w:ascii="Times New Roman" w:eastAsia="Calibri" w:hAnsi="Times New Roman" w:cs="Times New Roman"/>
      <w:sz w:val="24"/>
      <w:szCs w:val="20"/>
    </w:rPr>
  </w:style>
  <w:style w:type="character" w:customStyle="1" w:styleId="apple-style-span">
    <w:name w:val="apple-style-span"/>
    <w:basedOn w:val="DefaultParagraphFont"/>
    <w:rsid w:val="00C564A2"/>
  </w:style>
  <w:style w:type="paragraph" w:styleId="BodyText">
    <w:name w:val="Body Text"/>
    <w:basedOn w:val="Normal"/>
    <w:link w:val="BodyTextChar"/>
    <w:uiPriority w:val="99"/>
    <w:rsid w:val="00F656F0"/>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F656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21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B0256A5CCF3241819CCC19CD51C3B9" ma:contentTypeVersion="12" ma:contentTypeDescription="Create a new document." ma:contentTypeScope="" ma:versionID="5d4c32e929511cbb2416bbf697e8c47d">
  <xsd:schema xmlns:xsd="http://www.w3.org/2001/XMLSchema" xmlns:xs="http://www.w3.org/2001/XMLSchema" xmlns:p="http://schemas.microsoft.com/office/2006/metadata/properties" xmlns:ns3="40e5db38-4caf-4eb5-854d-b92b56cbc0b5" xmlns:ns4="c7c12843-5a52-4da1-bd04-18d5838e6971" targetNamespace="http://schemas.microsoft.com/office/2006/metadata/properties" ma:root="true" ma:fieldsID="54e081e7c2aa967c1dc258d817a2d52e" ns3:_="" ns4:_="">
    <xsd:import namespace="40e5db38-4caf-4eb5-854d-b92b56cbc0b5"/>
    <xsd:import namespace="c7c12843-5a52-4da1-bd04-18d5838e6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db38-4caf-4eb5-854d-b92b56cbc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12843-5a52-4da1-bd04-18d5838e6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A1268-ADC2-442E-BCC4-1889F15896BD}">
  <ds:schemaRefs>
    <ds:schemaRef ds:uri="http://schemas.microsoft.com/sharepoint/v3/contenttype/forms"/>
  </ds:schemaRefs>
</ds:datastoreItem>
</file>

<file path=customXml/itemProps2.xml><?xml version="1.0" encoding="utf-8"?>
<ds:datastoreItem xmlns:ds="http://schemas.openxmlformats.org/officeDocument/2006/customXml" ds:itemID="{654E367E-48A9-4BA3-9F23-354230AAB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5db38-4caf-4eb5-854d-b92b56cbc0b5"/>
    <ds:schemaRef ds:uri="c7c12843-5a52-4da1-bd04-18d5838e6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A554D-0FAA-47C2-B852-39915A1E44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Briggs, Emi</dc:creator>
  <cp:lastModifiedBy>Martin, William</cp:lastModifiedBy>
  <cp:revision>5</cp:revision>
  <cp:lastPrinted>2018-02-28T16:57:00Z</cp:lastPrinted>
  <dcterms:created xsi:type="dcterms:W3CDTF">2023-05-18T20:07:00Z</dcterms:created>
  <dcterms:modified xsi:type="dcterms:W3CDTF">2023-05-23T15:45:00Z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0x01010063B0256A5CCF3241819CCC19CD51C3B9</vt:lpwstr>
  </property>
</Properties>
</file>